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3FD1A" w14:textId="77777777" w:rsidR="0009066C" w:rsidRDefault="0009066C">
      <w:pPr>
        <w:rPr>
          <w:rFonts w:ascii="Verdana" w:hAnsi="Verdana" w:cs="Arial"/>
          <w:b/>
          <w:sz w:val="20"/>
          <w:szCs w:val="20"/>
        </w:rPr>
      </w:pPr>
      <w:r>
        <w:rPr>
          <w:noProof/>
          <w:lang w:eastAsia="zh-CN"/>
        </w:rPr>
        <w:drawing>
          <wp:inline distT="0" distB="0" distL="0" distR="0" wp14:anchorId="253E918D" wp14:editId="6C6296E7">
            <wp:extent cx="2000250" cy="371588"/>
            <wp:effectExtent l="0" t="0" r="0" b="9525"/>
            <wp:docPr id="1" name="Picture 1" descr="C:\Users\Becky\Documents\contract work\Edexcel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cky\Documents\contract work\Edexcel 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1467" cy="371814"/>
                    </a:xfrm>
                    <a:prstGeom prst="rect">
                      <a:avLst/>
                    </a:prstGeom>
                    <a:noFill/>
                    <a:ln>
                      <a:noFill/>
                    </a:ln>
                  </pic:spPr>
                </pic:pic>
              </a:graphicData>
            </a:graphic>
          </wp:inline>
        </w:drawing>
      </w:r>
    </w:p>
    <w:p w14:paraId="59562559" w14:textId="77777777" w:rsidR="0009066C" w:rsidRDefault="0009066C">
      <w:pPr>
        <w:rPr>
          <w:rFonts w:ascii="Verdana" w:hAnsi="Verdana" w:cs="Arial"/>
          <w:b/>
          <w:sz w:val="20"/>
          <w:szCs w:val="20"/>
        </w:rPr>
      </w:pPr>
    </w:p>
    <w:p w14:paraId="6213303B" w14:textId="77777777" w:rsidR="0009066C" w:rsidRDefault="0009066C" w:rsidP="0009066C">
      <w:pPr>
        <w:rPr>
          <w:rFonts w:ascii="Verdana" w:hAnsi="Verdana"/>
          <w:sz w:val="32"/>
          <w:szCs w:val="32"/>
        </w:rPr>
      </w:pPr>
    </w:p>
    <w:p w14:paraId="33815D0B" w14:textId="77777777" w:rsidR="00162515" w:rsidRPr="00DA3200" w:rsidRDefault="00162515" w:rsidP="00162515">
      <w:pPr>
        <w:spacing w:after="0" w:line="240" w:lineRule="auto"/>
        <w:rPr>
          <w:rFonts w:ascii="Verdana" w:hAnsi="Verdana" w:cs="Arial"/>
          <w:b/>
          <w:sz w:val="44"/>
        </w:rPr>
      </w:pPr>
      <w:r w:rsidRPr="00DA3200">
        <w:rPr>
          <w:rFonts w:ascii="Verdana" w:hAnsi="Verdana" w:cs="Arial"/>
          <w:b/>
          <w:sz w:val="44"/>
        </w:rPr>
        <w:t>GCSE (9-1) English Language</w:t>
      </w:r>
    </w:p>
    <w:p w14:paraId="04DB3715" w14:textId="77777777" w:rsidR="00162515" w:rsidRPr="00DA3200" w:rsidRDefault="00162515" w:rsidP="00162515">
      <w:pPr>
        <w:spacing w:after="0" w:line="240" w:lineRule="auto"/>
        <w:rPr>
          <w:rFonts w:ascii="Verdana" w:hAnsi="Verdana" w:cs="Arial"/>
          <w:b/>
          <w:sz w:val="44"/>
        </w:rPr>
      </w:pPr>
    </w:p>
    <w:p w14:paraId="68DCCA10" w14:textId="77777777" w:rsidR="00162515" w:rsidRPr="00DA3200" w:rsidRDefault="00162515" w:rsidP="00162515">
      <w:pPr>
        <w:spacing w:after="0" w:line="240" w:lineRule="auto"/>
        <w:rPr>
          <w:rFonts w:ascii="Verdana" w:hAnsi="Verdana" w:cs="Arial"/>
          <w:b/>
          <w:sz w:val="44"/>
        </w:rPr>
      </w:pPr>
      <w:r w:rsidRPr="00DA3200">
        <w:rPr>
          <w:rFonts w:ascii="Verdana" w:hAnsi="Verdana" w:cs="Arial"/>
          <w:b/>
          <w:sz w:val="44"/>
        </w:rPr>
        <w:t xml:space="preserve">Paper </w:t>
      </w:r>
      <w:r>
        <w:rPr>
          <w:rFonts w:ascii="Verdana" w:hAnsi="Verdana" w:cs="Arial"/>
          <w:b/>
          <w:sz w:val="44"/>
        </w:rPr>
        <w:t>2</w:t>
      </w:r>
      <w:r w:rsidRPr="00DA3200">
        <w:rPr>
          <w:rFonts w:ascii="Verdana" w:hAnsi="Verdana" w:cs="Arial"/>
          <w:b/>
          <w:sz w:val="44"/>
        </w:rPr>
        <w:t xml:space="preserve">: </w:t>
      </w:r>
      <w:r>
        <w:rPr>
          <w:rFonts w:ascii="Verdana" w:hAnsi="Verdana" w:cs="Arial"/>
          <w:b/>
          <w:sz w:val="44"/>
        </w:rPr>
        <w:t>Non-fiction and Transactional Writing</w:t>
      </w:r>
    </w:p>
    <w:p w14:paraId="7940B2CF" w14:textId="77777777" w:rsidR="00162515" w:rsidRDefault="00162515" w:rsidP="00162515">
      <w:pPr>
        <w:spacing w:after="0" w:line="240" w:lineRule="auto"/>
        <w:rPr>
          <w:rFonts w:ascii="Verdana" w:hAnsi="Verdana" w:cs="Arial"/>
          <w:b/>
        </w:rPr>
      </w:pPr>
    </w:p>
    <w:p w14:paraId="421897B9" w14:textId="77777777" w:rsidR="00162515" w:rsidRDefault="00162515" w:rsidP="00162515">
      <w:pPr>
        <w:spacing w:after="0" w:line="240" w:lineRule="auto"/>
        <w:rPr>
          <w:rFonts w:ascii="Verdana" w:hAnsi="Verdana" w:cs="Arial"/>
          <w:b/>
        </w:rPr>
      </w:pPr>
    </w:p>
    <w:p w14:paraId="44817D08" w14:textId="77777777" w:rsidR="00162515" w:rsidRPr="00DA3200" w:rsidRDefault="00162515" w:rsidP="00162515">
      <w:pPr>
        <w:spacing w:after="0" w:line="240" w:lineRule="auto"/>
        <w:rPr>
          <w:rFonts w:ascii="Verdana" w:hAnsi="Verdana" w:cs="Arial"/>
          <w:b/>
          <w:sz w:val="36"/>
        </w:rPr>
      </w:pPr>
      <w:r>
        <w:rPr>
          <w:rFonts w:ascii="Verdana" w:hAnsi="Verdana" w:cs="Arial"/>
          <w:b/>
          <w:sz w:val="36"/>
        </w:rPr>
        <w:t>Section A: Transactional Writing</w:t>
      </w:r>
    </w:p>
    <w:p w14:paraId="36A67A2B" w14:textId="77777777" w:rsidR="00162515" w:rsidRDefault="00162515" w:rsidP="00162515">
      <w:pPr>
        <w:spacing w:after="0" w:line="240" w:lineRule="auto"/>
        <w:rPr>
          <w:rFonts w:ascii="Verdana" w:hAnsi="Verdana" w:cs="Arial"/>
          <w:b/>
        </w:rPr>
      </w:pPr>
    </w:p>
    <w:p w14:paraId="2BA98A6E" w14:textId="77777777" w:rsidR="00162515" w:rsidRDefault="00162515" w:rsidP="00162515">
      <w:pPr>
        <w:spacing w:after="0" w:line="240" w:lineRule="auto"/>
        <w:rPr>
          <w:rFonts w:ascii="Verdana" w:hAnsi="Verdana" w:cs="Arial"/>
          <w:sz w:val="32"/>
        </w:rPr>
      </w:pPr>
      <w:r w:rsidRPr="00DA3200">
        <w:rPr>
          <w:rFonts w:ascii="Verdana" w:hAnsi="Verdana" w:cs="Arial"/>
          <w:sz w:val="32"/>
        </w:rPr>
        <w:t>Question</w:t>
      </w:r>
      <w:r>
        <w:rPr>
          <w:rFonts w:ascii="Verdana" w:hAnsi="Verdana" w:cs="Arial"/>
          <w:sz w:val="32"/>
        </w:rPr>
        <w:t>s 8 &amp; 9</w:t>
      </w:r>
    </w:p>
    <w:p w14:paraId="22306A64" w14:textId="77777777" w:rsidR="00162515" w:rsidRPr="00DA3200" w:rsidRDefault="00162515" w:rsidP="00162515">
      <w:pPr>
        <w:spacing w:after="0" w:line="240" w:lineRule="auto"/>
        <w:rPr>
          <w:rFonts w:ascii="Verdana" w:hAnsi="Verdana" w:cs="Arial"/>
          <w:sz w:val="32"/>
        </w:rPr>
      </w:pPr>
      <w:bookmarkStart w:id="0" w:name="_GoBack"/>
      <w:bookmarkEnd w:id="0"/>
    </w:p>
    <w:p w14:paraId="366E3C4B" w14:textId="77777777" w:rsidR="00162515" w:rsidRPr="00DA3200" w:rsidRDefault="00162515" w:rsidP="00162515">
      <w:pPr>
        <w:spacing w:after="0" w:line="240" w:lineRule="auto"/>
        <w:rPr>
          <w:rFonts w:ascii="Verdana" w:hAnsi="Verdana" w:cs="Arial"/>
          <w:sz w:val="32"/>
        </w:rPr>
      </w:pPr>
      <w:r w:rsidRPr="00DA3200">
        <w:rPr>
          <w:rFonts w:ascii="Verdana" w:hAnsi="Verdana" w:cs="Arial"/>
          <w:sz w:val="32"/>
        </w:rPr>
        <w:t>Summer 2017</w:t>
      </w:r>
    </w:p>
    <w:p w14:paraId="3E0BEB67" w14:textId="77777777" w:rsidR="00162515" w:rsidRPr="00DA3200" w:rsidRDefault="00162515" w:rsidP="00162515">
      <w:pPr>
        <w:spacing w:after="0" w:line="240" w:lineRule="auto"/>
        <w:rPr>
          <w:rFonts w:ascii="Verdana" w:hAnsi="Verdana" w:cs="Arial"/>
          <w:sz w:val="32"/>
        </w:rPr>
      </w:pPr>
    </w:p>
    <w:p w14:paraId="6A52A64E" w14:textId="77777777" w:rsidR="00162515" w:rsidRPr="00DA3200" w:rsidRDefault="00162515" w:rsidP="00162515">
      <w:pPr>
        <w:spacing w:after="0" w:line="240" w:lineRule="auto"/>
        <w:rPr>
          <w:rFonts w:ascii="Verdana" w:hAnsi="Verdana" w:cs="Arial"/>
          <w:sz w:val="32"/>
        </w:rPr>
      </w:pPr>
      <w:r w:rsidRPr="00DA3200">
        <w:rPr>
          <w:rFonts w:ascii="Verdana" w:hAnsi="Verdana" w:cs="Arial"/>
          <w:sz w:val="32"/>
        </w:rPr>
        <w:t>Exemplars – Commentaries</w:t>
      </w:r>
    </w:p>
    <w:p w14:paraId="292D72EB" w14:textId="5451988C" w:rsidR="0009066C" w:rsidRDefault="0009066C">
      <w:pPr>
        <w:rPr>
          <w:rFonts w:ascii="Verdana" w:hAnsi="Verdana" w:cs="Arial"/>
          <w:b/>
          <w:sz w:val="20"/>
          <w:szCs w:val="20"/>
        </w:rPr>
      </w:pPr>
      <w:r>
        <w:rPr>
          <w:rFonts w:ascii="Verdana" w:hAnsi="Verdana" w:cs="Arial"/>
          <w:b/>
          <w:sz w:val="20"/>
          <w:szCs w:val="20"/>
        </w:rPr>
        <w:br w:type="page"/>
      </w:r>
    </w:p>
    <w:p w14:paraId="112FB0F5" w14:textId="71E2A72B" w:rsidR="00617848" w:rsidRPr="00F1354D" w:rsidRDefault="00136374" w:rsidP="00136374">
      <w:pPr>
        <w:spacing w:after="0" w:line="240" w:lineRule="auto"/>
        <w:rPr>
          <w:rFonts w:ascii="Verdana" w:hAnsi="Verdana" w:cs="Arial"/>
          <w:b/>
          <w:sz w:val="20"/>
          <w:szCs w:val="20"/>
        </w:rPr>
      </w:pPr>
      <w:r>
        <w:rPr>
          <w:rFonts w:ascii="Verdana" w:hAnsi="Verdana" w:cs="Arial"/>
          <w:b/>
          <w:sz w:val="20"/>
          <w:szCs w:val="20"/>
        </w:rPr>
        <w:lastRenderedPageBreak/>
        <w:t xml:space="preserve">SECTION B </w:t>
      </w:r>
      <w:r w:rsidR="00E11226">
        <w:rPr>
          <w:rFonts w:ascii="Verdana" w:hAnsi="Verdana" w:cs="Arial"/>
          <w:b/>
          <w:sz w:val="20"/>
          <w:szCs w:val="20"/>
        </w:rPr>
        <w:t>Writing</w:t>
      </w:r>
    </w:p>
    <w:p w14:paraId="46708001" w14:textId="77777777" w:rsidR="00617848" w:rsidRPr="00F1354D" w:rsidRDefault="00617848" w:rsidP="005001A5">
      <w:pPr>
        <w:spacing w:after="0" w:line="240" w:lineRule="auto"/>
        <w:rPr>
          <w:rFonts w:ascii="Verdana" w:hAnsi="Verdana" w:cs="Arial"/>
          <w:b/>
          <w:sz w:val="20"/>
          <w:szCs w:val="20"/>
        </w:rPr>
      </w:pPr>
    </w:p>
    <w:p w14:paraId="292D737A" w14:textId="36588D4C" w:rsidR="00C024A2" w:rsidRPr="00F1354D" w:rsidRDefault="00617848" w:rsidP="005001A5">
      <w:pPr>
        <w:spacing w:after="0" w:line="240" w:lineRule="auto"/>
        <w:rPr>
          <w:rFonts w:ascii="Verdana" w:hAnsi="Verdana" w:cs="Arial"/>
          <w:b/>
          <w:sz w:val="20"/>
          <w:szCs w:val="20"/>
        </w:rPr>
      </w:pPr>
      <w:r w:rsidRPr="00F1354D">
        <w:rPr>
          <w:rFonts w:ascii="Verdana" w:hAnsi="Verdana" w:cs="Arial"/>
          <w:b/>
          <w:sz w:val="20"/>
          <w:szCs w:val="20"/>
        </w:rPr>
        <w:t xml:space="preserve">Question 8 </w:t>
      </w:r>
    </w:p>
    <w:p w14:paraId="292D737B" w14:textId="77777777" w:rsidR="005001A5" w:rsidRDefault="005001A5" w:rsidP="005001A5">
      <w:pPr>
        <w:spacing w:after="0" w:line="240" w:lineRule="auto"/>
        <w:rPr>
          <w:rFonts w:ascii="Verdana" w:hAnsi="Verdana" w:cs="Arial"/>
          <w:b/>
          <w:sz w:val="20"/>
          <w:szCs w:val="20"/>
        </w:rPr>
      </w:pPr>
    </w:p>
    <w:tbl>
      <w:tblPr>
        <w:tblStyle w:val="TableGrid"/>
        <w:tblW w:w="9493" w:type="dxa"/>
        <w:tblLook w:val="04A0" w:firstRow="1" w:lastRow="0" w:firstColumn="1" w:lastColumn="0" w:noHBand="0" w:noVBand="1"/>
      </w:tblPr>
      <w:tblGrid>
        <w:gridCol w:w="1129"/>
        <w:gridCol w:w="6819"/>
        <w:gridCol w:w="1545"/>
      </w:tblGrid>
      <w:tr w:rsidR="00136374" w:rsidRPr="00203ABB" w14:paraId="29FCF940" w14:textId="77777777" w:rsidTr="00136374">
        <w:trPr>
          <w:trHeight w:val="70"/>
        </w:trPr>
        <w:tc>
          <w:tcPr>
            <w:tcW w:w="1129" w:type="dxa"/>
            <w:shd w:val="clear" w:color="auto" w:fill="BFBFBF" w:themeFill="background1" w:themeFillShade="BF"/>
          </w:tcPr>
          <w:p w14:paraId="2A3D5F44" w14:textId="77777777" w:rsidR="00136374" w:rsidRPr="00203ABB" w:rsidRDefault="00136374" w:rsidP="0045027B">
            <w:pPr>
              <w:tabs>
                <w:tab w:val="left" w:pos="990"/>
              </w:tabs>
              <w:rPr>
                <w:rFonts w:ascii="Verdana" w:hAnsi="Verdana" w:cs="Arial"/>
                <w:b/>
                <w:sz w:val="20"/>
                <w:szCs w:val="20"/>
              </w:rPr>
            </w:pPr>
            <w:r w:rsidRPr="00203ABB">
              <w:rPr>
                <w:rFonts w:ascii="Verdana" w:hAnsi="Verdana" w:cs="Arial"/>
                <w:b/>
                <w:sz w:val="20"/>
                <w:szCs w:val="20"/>
              </w:rPr>
              <w:t>Ref</w:t>
            </w:r>
            <w:r w:rsidRPr="00203ABB">
              <w:rPr>
                <w:rFonts w:ascii="Verdana" w:hAnsi="Verdana" w:cs="Arial"/>
                <w:b/>
                <w:sz w:val="20"/>
                <w:szCs w:val="20"/>
              </w:rPr>
              <w:tab/>
            </w:r>
          </w:p>
        </w:tc>
        <w:tc>
          <w:tcPr>
            <w:tcW w:w="6819" w:type="dxa"/>
            <w:shd w:val="clear" w:color="auto" w:fill="BFBFBF" w:themeFill="background1" w:themeFillShade="BF"/>
          </w:tcPr>
          <w:p w14:paraId="0F7C70B3" w14:textId="77777777" w:rsidR="00136374" w:rsidRPr="00203ABB" w:rsidRDefault="00136374" w:rsidP="0045027B">
            <w:pPr>
              <w:rPr>
                <w:rFonts w:ascii="Verdana" w:hAnsi="Verdana" w:cs="Arial"/>
                <w:b/>
                <w:sz w:val="20"/>
                <w:szCs w:val="20"/>
              </w:rPr>
            </w:pPr>
            <w:r w:rsidRPr="00203ABB">
              <w:rPr>
                <w:rFonts w:ascii="Verdana" w:hAnsi="Verdana" w:cs="Arial"/>
                <w:b/>
                <w:sz w:val="20"/>
                <w:szCs w:val="20"/>
              </w:rPr>
              <w:t>Comment</w:t>
            </w:r>
          </w:p>
          <w:p w14:paraId="33FC30F6" w14:textId="77777777" w:rsidR="00136374" w:rsidRPr="00203ABB" w:rsidRDefault="00136374" w:rsidP="0045027B">
            <w:pPr>
              <w:rPr>
                <w:rFonts w:ascii="Verdana" w:hAnsi="Verdana" w:cs="Arial"/>
                <w:b/>
                <w:sz w:val="20"/>
                <w:szCs w:val="20"/>
              </w:rPr>
            </w:pPr>
          </w:p>
        </w:tc>
        <w:tc>
          <w:tcPr>
            <w:tcW w:w="1545" w:type="dxa"/>
            <w:shd w:val="clear" w:color="auto" w:fill="BFBFBF" w:themeFill="background1" w:themeFillShade="BF"/>
          </w:tcPr>
          <w:p w14:paraId="6CEF0E1A" w14:textId="77777777" w:rsidR="00136374" w:rsidRPr="00203ABB" w:rsidRDefault="00136374" w:rsidP="0045027B">
            <w:pPr>
              <w:rPr>
                <w:rFonts w:ascii="Verdana" w:hAnsi="Verdana" w:cs="Arial"/>
                <w:b/>
                <w:sz w:val="20"/>
                <w:szCs w:val="20"/>
              </w:rPr>
            </w:pPr>
            <w:r w:rsidRPr="00203ABB">
              <w:rPr>
                <w:rFonts w:ascii="Verdana" w:hAnsi="Verdana" w:cs="Arial"/>
                <w:b/>
                <w:sz w:val="20"/>
                <w:szCs w:val="20"/>
              </w:rPr>
              <w:t>Mark</w:t>
            </w:r>
          </w:p>
        </w:tc>
      </w:tr>
      <w:tr w:rsidR="00C024A2" w:rsidRPr="00F1354D" w14:paraId="292D7388" w14:textId="77777777" w:rsidTr="00136374">
        <w:tc>
          <w:tcPr>
            <w:tcW w:w="1129" w:type="dxa"/>
          </w:tcPr>
          <w:p w14:paraId="292D737D" w14:textId="4794AE3D" w:rsidR="00111D91" w:rsidRPr="006F1DC8" w:rsidRDefault="006F1DC8" w:rsidP="005001A5">
            <w:pPr>
              <w:rPr>
                <w:rFonts w:ascii="Verdana" w:hAnsi="Verdana" w:cs="Arial"/>
                <w:b/>
                <w:sz w:val="20"/>
                <w:szCs w:val="20"/>
              </w:rPr>
            </w:pPr>
            <w:r w:rsidRPr="006F1DC8">
              <w:rPr>
                <w:rFonts w:ascii="Verdana" w:hAnsi="Verdana" w:cs="Arial"/>
                <w:b/>
                <w:sz w:val="20"/>
                <w:szCs w:val="20"/>
              </w:rPr>
              <w:t>Script 1</w:t>
            </w:r>
          </w:p>
        </w:tc>
        <w:tc>
          <w:tcPr>
            <w:tcW w:w="6819" w:type="dxa"/>
          </w:tcPr>
          <w:p w14:paraId="6C427A15" w14:textId="5E812D2C" w:rsidR="005B57F7" w:rsidRPr="00F1354D" w:rsidRDefault="005B57F7" w:rsidP="005B57F7">
            <w:pPr>
              <w:rPr>
                <w:rFonts w:ascii="Verdana" w:hAnsi="Verdana" w:cs="Arial"/>
                <w:sz w:val="20"/>
                <w:szCs w:val="20"/>
              </w:rPr>
            </w:pPr>
            <w:r w:rsidRPr="00F1354D">
              <w:rPr>
                <w:rFonts w:ascii="Verdana" w:hAnsi="Verdana" w:cs="Arial"/>
                <w:sz w:val="20"/>
                <w:szCs w:val="20"/>
              </w:rPr>
              <w:t>This candidate has an engaging, subtle and deliberately sophisticated voice throughout. The response begins in a compelling way, involving the reader, and this is sustained. Effective use of tone, style and register are evident, for example ‘Picture this. A young child with blonde ringlets’, and there are subtle and sophisticated structures such as ‘I suppose our parents would hope for acknowledgement of a wonderfully thoughtful gift from Christmas half our lives ago, or the teachers pray that...’ There are simple</w:t>
            </w:r>
            <w:r w:rsidR="00147093" w:rsidRPr="00F1354D">
              <w:rPr>
                <w:rFonts w:ascii="Verdana" w:hAnsi="Verdana" w:cs="Arial"/>
                <w:sz w:val="20"/>
                <w:szCs w:val="20"/>
              </w:rPr>
              <w:t>,</w:t>
            </w:r>
            <w:r w:rsidRPr="00F1354D">
              <w:rPr>
                <w:rFonts w:ascii="Verdana" w:hAnsi="Verdana" w:cs="Arial"/>
                <w:sz w:val="20"/>
                <w:szCs w:val="20"/>
              </w:rPr>
              <w:t xml:space="preserve"> yet en</w:t>
            </w:r>
            <w:r w:rsidR="000664EA" w:rsidRPr="00F1354D">
              <w:rPr>
                <w:rFonts w:ascii="Verdana" w:hAnsi="Verdana" w:cs="Arial"/>
                <w:sz w:val="20"/>
                <w:szCs w:val="20"/>
              </w:rPr>
              <w:t>gaging techniques used to interest</w:t>
            </w:r>
            <w:r w:rsidRPr="00F1354D">
              <w:rPr>
                <w:rFonts w:ascii="Verdana" w:hAnsi="Verdana" w:cs="Arial"/>
                <w:sz w:val="20"/>
                <w:szCs w:val="20"/>
              </w:rPr>
              <w:t xml:space="preserve"> the reader, such as ‘Now I don’t know about you’, and ‘Now imagine being left that thimble’, but these shape the audience response with subtlety and offer personal anecdotes in an effective way. The response is subtle, sophisticated and sustained, w</w:t>
            </w:r>
            <w:r w:rsidR="009E3479" w:rsidRPr="00F1354D">
              <w:rPr>
                <w:rFonts w:ascii="Verdana" w:hAnsi="Verdana" w:cs="Arial"/>
                <w:sz w:val="20"/>
                <w:szCs w:val="20"/>
              </w:rPr>
              <w:t>ith strategic use of vocabulary and ideas.</w:t>
            </w:r>
          </w:p>
          <w:p w14:paraId="292D7381" w14:textId="77777777" w:rsidR="005001A5" w:rsidRPr="00F1354D" w:rsidRDefault="005001A5" w:rsidP="005001A5">
            <w:pPr>
              <w:rPr>
                <w:rFonts w:ascii="Verdana" w:hAnsi="Verdana" w:cs="Arial"/>
                <w:sz w:val="20"/>
                <w:szCs w:val="20"/>
              </w:rPr>
            </w:pPr>
          </w:p>
          <w:p w14:paraId="292D7382" w14:textId="1679B2E1" w:rsidR="00BE3BF8" w:rsidRPr="00F1354D" w:rsidRDefault="00BE3BF8" w:rsidP="005001A5">
            <w:pPr>
              <w:rPr>
                <w:rFonts w:ascii="Verdana" w:hAnsi="Verdana" w:cs="Arial"/>
                <w:sz w:val="20"/>
                <w:szCs w:val="20"/>
              </w:rPr>
            </w:pPr>
            <w:r w:rsidRPr="00F1354D">
              <w:rPr>
                <w:rFonts w:ascii="Verdana" w:hAnsi="Verdana" w:cs="Arial"/>
                <w:sz w:val="20"/>
                <w:szCs w:val="20"/>
              </w:rPr>
              <w:t xml:space="preserve">In AO6 the candidate achieves </w:t>
            </w:r>
            <w:r w:rsidR="009E3479" w:rsidRPr="00F1354D">
              <w:rPr>
                <w:rFonts w:ascii="Verdana" w:hAnsi="Verdana" w:cs="Arial"/>
                <w:sz w:val="20"/>
                <w:szCs w:val="20"/>
              </w:rPr>
              <w:t xml:space="preserve">the full 16 marks. There are very limited spelling errors (only a couple of minor errors) and the vocabulary is extensive, for example </w:t>
            </w:r>
            <w:r w:rsidR="009E3479" w:rsidRPr="00F1354D">
              <w:rPr>
                <w:rFonts w:ascii="Verdana" w:hAnsi="Verdana" w:cs="Arial"/>
                <w:i/>
                <w:sz w:val="20"/>
                <w:szCs w:val="20"/>
              </w:rPr>
              <w:t>acknowledgement, contraption, moulded, significant, facilitated</w:t>
            </w:r>
            <w:r w:rsidR="009E3479" w:rsidRPr="00F1354D">
              <w:rPr>
                <w:rFonts w:ascii="Verdana" w:hAnsi="Verdana" w:cs="Arial"/>
                <w:sz w:val="20"/>
                <w:szCs w:val="20"/>
              </w:rPr>
              <w:t xml:space="preserve"> and </w:t>
            </w:r>
            <w:r w:rsidR="009E3479" w:rsidRPr="00F1354D">
              <w:rPr>
                <w:rFonts w:ascii="Verdana" w:hAnsi="Verdana" w:cs="Arial"/>
                <w:i/>
                <w:sz w:val="20"/>
                <w:szCs w:val="20"/>
              </w:rPr>
              <w:t>unparalleled</w:t>
            </w:r>
            <w:r w:rsidR="009E3479" w:rsidRPr="00F1354D">
              <w:rPr>
                <w:rFonts w:ascii="Verdana" w:hAnsi="Verdana" w:cs="Arial"/>
                <w:sz w:val="20"/>
                <w:szCs w:val="20"/>
              </w:rPr>
              <w:t>. Punctuation is used with accuracy and there is a ra</w:t>
            </w:r>
            <w:r w:rsidR="00147093" w:rsidRPr="00F1354D">
              <w:rPr>
                <w:rFonts w:ascii="Verdana" w:hAnsi="Verdana" w:cs="Arial"/>
                <w:sz w:val="20"/>
                <w:szCs w:val="20"/>
              </w:rPr>
              <w:t xml:space="preserve">nge of sentence structures used </w:t>
            </w:r>
            <w:r w:rsidR="009E3479" w:rsidRPr="00F1354D">
              <w:rPr>
                <w:rFonts w:ascii="Verdana" w:hAnsi="Verdana" w:cs="Arial"/>
                <w:sz w:val="20"/>
                <w:szCs w:val="20"/>
              </w:rPr>
              <w:t xml:space="preserve">selectively for effect. </w:t>
            </w:r>
          </w:p>
          <w:p w14:paraId="05E0B5F3" w14:textId="77777777" w:rsidR="009E3479" w:rsidRPr="00F1354D" w:rsidRDefault="009E3479" w:rsidP="005001A5">
            <w:pPr>
              <w:rPr>
                <w:rFonts w:ascii="Verdana" w:hAnsi="Verdana" w:cs="Arial"/>
                <w:sz w:val="20"/>
                <w:szCs w:val="20"/>
              </w:rPr>
            </w:pPr>
          </w:p>
          <w:p w14:paraId="3279B15A" w14:textId="08543B6C" w:rsidR="009E3479" w:rsidRPr="00F1354D" w:rsidRDefault="009E3479" w:rsidP="005001A5">
            <w:pPr>
              <w:rPr>
                <w:rFonts w:ascii="Verdana" w:hAnsi="Verdana" w:cs="Arial"/>
                <w:sz w:val="20"/>
                <w:szCs w:val="20"/>
              </w:rPr>
            </w:pPr>
            <w:r w:rsidRPr="00F1354D">
              <w:rPr>
                <w:rFonts w:ascii="Verdana" w:hAnsi="Verdana" w:cs="Arial"/>
                <w:sz w:val="20"/>
                <w:szCs w:val="20"/>
              </w:rPr>
              <w:t>It is important to remember that full marks does not have to equal perfection. There</w:t>
            </w:r>
            <w:r w:rsidR="00220EF5">
              <w:rPr>
                <w:rFonts w:ascii="Verdana" w:hAnsi="Verdana" w:cs="Arial"/>
                <w:sz w:val="20"/>
                <w:szCs w:val="20"/>
              </w:rPr>
              <w:t xml:space="preserve"> may be responses that are worth in excess of full marks</w:t>
            </w:r>
            <w:r w:rsidRPr="00F1354D">
              <w:rPr>
                <w:rFonts w:ascii="Verdana" w:hAnsi="Verdana" w:cs="Arial"/>
                <w:sz w:val="20"/>
                <w:szCs w:val="20"/>
              </w:rPr>
              <w:t xml:space="preserve">. </w:t>
            </w:r>
          </w:p>
          <w:p w14:paraId="292D7383" w14:textId="77777777" w:rsidR="005001A5" w:rsidRPr="00F1354D" w:rsidRDefault="005001A5" w:rsidP="005001A5">
            <w:pPr>
              <w:rPr>
                <w:rFonts w:ascii="Verdana" w:hAnsi="Verdana" w:cs="Arial"/>
                <w:sz w:val="20"/>
                <w:szCs w:val="20"/>
              </w:rPr>
            </w:pPr>
          </w:p>
        </w:tc>
        <w:tc>
          <w:tcPr>
            <w:tcW w:w="1545" w:type="dxa"/>
          </w:tcPr>
          <w:p w14:paraId="292D7384" w14:textId="5A33600F" w:rsidR="00C024A2" w:rsidRPr="006F1DC8" w:rsidRDefault="00617848" w:rsidP="005001A5">
            <w:pPr>
              <w:rPr>
                <w:rFonts w:ascii="Verdana" w:hAnsi="Verdana" w:cs="Arial"/>
                <w:b/>
                <w:sz w:val="20"/>
                <w:szCs w:val="20"/>
              </w:rPr>
            </w:pPr>
            <w:r w:rsidRPr="006F1DC8">
              <w:rPr>
                <w:rFonts w:ascii="Verdana" w:hAnsi="Verdana" w:cs="Arial"/>
                <w:b/>
                <w:sz w:val="20"/>
                <w:szCs w:val="20"/>
              </w:rPr>
              <w:t>24+16</w:t>
            </w:r>
            <w:r w:rsidR="00C024A2" w:rsidRPr="006F1DC8">
              <w:rPr>
                <w:rFonts w:ascii="Verdana" w:hAnsi="Verdana" w:cs="Arial"/>
                <w:b/>
                <w:sz w:val="20"/>
                <w:szCs w:val="20"/>
              </w:rPr>
              <w:t xml:space="preserve"> = </w:t>
            </w:r>
            <w:r w:rsidRPr="006F1DC8">
              <w:rPr>
                <w:rFonts w:ascii="Verdana" w:hAnsi="Verdana" w:cs="Arial"/>
                <w:b/>
                <w:sz w:val="20"/>
                <w:szCs w:val="20"/>
              </w:rPr>
              <w:t>40</w:t>
            </w:r>
          </w:p>
          <w:p w14:paraId="292D7385" w14:textId="77777777" w:rsidR="002828F4" w:rsidRPr="006F1DC8" w:rsidRDefault="002828F4" w:rsidP="005001A5">
            <w:pPr>
              <w:rPr>
                <w:rFonts w:ascii="Verdana" w:hAnsi="Verdana" w:cs="Arial"/>
                <w:b/>
                <w:sz w:val="20"/>
                <w:szCs w:val="20"/>
              </w:rPr>
            </w:pPr>
          </w:p>
          <w:p w14:paraId="292D7386" w14:textId="34F5CBE9" w:rsidR="00C024A2" w:rsidRPr="006F1DC8" w:rsidRDefault="00617848" w:rsidP="005001A5">
            <w:pPr>
              <w:rPr>
                <w:rFonts w:ascii="Verdana" w:hAnsi="Verdana" w:cs="Arial"/>
                <w:b/>
                <w:sz w:val="20"/>
                <w:szCs w:val="20"/>
              </w:rPr>
            </w:pPr>
            <w:r w:rsidRPr="006F1DC8">
              <w:rPr>
                <w:rFonts w:ascii="Verdana" w:hAnsi="Verdana" w:cs="Arial"/>
                <w:b/>
                <w:sz w:val="20"/>
                <w:szCs w:val="20"/>
              </w:rPr>
              <w:t>AO5 Level 5</w:t>
            </w:r>
          </w:p>
          <w:p w14:paraId="292D7387" w14:textId="0B8888E5" w:rsidR="00C024A2" w:rsidRPr="006F1DC8" w:rsidRDefault="00617848" w:rsidP="005001A5">
            <w:pPr>
              <w:rPr>
                <w:rFonts w:ascii="Verdana" w:hAnsi="Verdana" w:cs="Arial"/>
                <w:b/>
                <w:sz w:val="20"/>
                <w:szCs w:val="20"/>
              </w:rPr>
            </w:pPr>
            <w:r w:rsidRPr="006F1DC8">
              <w:rPr>
                <w:rFonts w:ascii="Verdana" w:hAnsi="Verdana" w:cs="Arial"/>
                <w:b/>
                <w:sz w:val="20"/>
                <w:szCs w:val="20"/>
              </w:rPr>
              <w:t>AO6 Level 5</w:t>
            </w:r>
          </w:p>
        </w:tc>
      </w:tr>
      <w:tr w:rsidR="00C024A2" w:rsidRPr="00F1354D" w14:paraId="292D7392" w14:textId="77777777" w:rsidTr="00136374">
        <w:tc>
          <w:tcPr>
            <w:tcW w:w="1129" w:type="dxa"/>
          </w:tcPr>
          <w:p w14:paraId="292D7389" w14:textId="2DED2FA8" w:rsidR="00C024A2" w:rsidRPr="006F1DC8" w:rsidRDefault="00C024A2" w:rsidP="005001A5">
            <w:pPr>
              <w:rPr>
                <w:rFonts w:ascii="Verdana" w:hAnsi="Verdana" w:cs="Arial"/>
                <w:b/>
                <w:sz w:val="20"/>
                <w:szCs w:val="20"/>
              </w:rPr>
            </w:pPr>
            <w:r w:rsidRPr="006F1DC8">
              <w:rPr>
                <w:rFonts w:ascii="Verdana" w:hAnsi="Verdana" w:cs="Arial"/>
                <w:b/>
                <w:sz w:val="20"/>
                <w:szCs w:val="20"/>
              </w:rPr>
              <w:t>S</w:t>
            </w:r>
            <w:r w:rsidR="006F1DC8" w:rsidRPr="006F1DC8">
              <w:rPr>
                <w:rFonts w:ascii="Verdana" w:hAnsi="Verdana" w:cs="Arial"/>
                <w:b/>
                <w:sz w:val="20"/>
                <w:szCs w:val="20"/>
              </w:rPr>
              <w:t xml:space="preserve">cript </w:t>
            </w:r>
            <w:r w:rsidRPr="006F1DC8">
              <w:rPr>
                <w:rFonts w:ascii="Verdana" w:hAnsi="Verdana" w:cs="Arial"/>
                <w:b/>
                <w:sz w:val="20"/>
                <w:szCs w:val="20"/>
              </w:rPr>
              <w:t>2</w:t>
            </w:r>
          </w:p>
          <w:p w14:paraId="292D738A" w14:textId="7F49FD2B" w:rsidR="00111D91" w:rsidRPr="006F1DC8" w:rsidRDefault="00111D91" w:rsidP="005001A5">
            <w:pPr>
              <w:rPr>
                <w:rFonts w:ascii="Verdana" w:hAnsi="Verdana" w:cs="Arial"/>
                <w:b/>
                <w:sz w:val="20"/>
                <w:szCs w:val="20"/>
              </w:rPr>
            </w:pPr>
          </w:p>
        </w:tc>
        <w:tc>
          <w:tcPr>
            <w:tcW w:w="6819" w:type="dxa"/>
          </w:tcPr>
          <w:p w14:paraId="1B288CBE" w14:textId="77777777" w:rsidR="004314C3" w:rsidRPr="00F1354D" w:rsidRDefault="004314C3" w:rsidP="005001A5">
            <w:pPr>
              <w:rPr>
                <w:rFonts w:ascii="Verdana" w:hAnsi="Verdana" w:cs="Arial"/>
                <w:sz w:val="20"/>
                <w:szCs w:val="20"/>
              </w:rPr>
            </w:pPr>
          </w:p>
          <w:p w14:paraId="292D738B" w14:textId="3F822C71" w:rsidR="00C024A2" w:rsidRPr="00F1354D" w:rsidRDefault="00086E64" w:rsidP="005001A5">
            <w:pPr>
              <w:rPr>
                <w:rFonts w:ascii="Verdana" w:hAnsi="Verdana" w:cs="Arial"/>
                <w:sz w:val="20"/>
                <w:szCs w:val="20"/>
              </w:rPr>
            </w:pPr>
            <w:r w:rsidRPr="00F1354D">
              <w:rPr>
                <w:rFonts w:ascii="Verdana" w:hAnsi="Verdana" w:cs="Arial"/>
                <w:sz w:val="20"/>
                <w:szCs w:val="20"/>
              </w:rPr>
              <w:t xml:space="preserve">The candidate </w:t>
            </w:r>
            <w:r w:rsidR="004314C3" w:rsidRPr="00F1354D">
              <w:rPr>
                <w:rFonts w:ascii="Verdana" w:hAnsi="Verdana" w:cs="Arial"/>
                <w:sz w:val="20"/>
                <w:szCs w:val="20"/>
              </w:rPr>
              <w:t xml:space="preserve">has </w:t>
            </w:r>
            <w:r w:rsidR="009E3479" w:rsidRPr="00F1354D">
              <w:rPr>
                <w:rFonts w:ascii="Verdana" w:hAnsi="Verdana" w:cs="Arial"/>
                <w:sz w:val="20"/>
                <w:szCs w:val="20"/>
              </w:rPr>
              <w:t xml:space="preserve">more of a simple idea about memories and it seems they have struggled to come up with something that links possessions and memories. </w:t>
            </w:r>
            <w:r w:rsidR="000664EA" w:rsidRPr="00F1354D">
              <w:rPr>
                <w:rFonts w:ascii="Verdana" w:hAnsi="Verdana" w:cs="Arial"/>
                <w:sz w:val="20"/>
                <w:szCs w:val="20"/>
              </w:rPr>
              <w:t>However, our thoughts on what is</w:t>
            </w:r>
            <w:r w:rsidR="009E3479" w:rsidRPr="00F1354D">
              <w:rPr>
                <w:rFonts w:ascii="Verdana" w:hAnsi="Verdana" w:cs="Arial"/>
                <w:sz w:val="20"/>
                <w:szCs w:val="20"/>
              </w:rPr>
              <w:t xml:space="preserve"> a valuable possession are not important in marking the responses. There is a deliberate attempt to engage the reader, for example ‘Have you ever felt sick…’ and to create a personal voice, for example ‘These are the things that keep me up at night’. Language is used for effect, such as ‘most comfortable and relaxing sofa’</w:t>
            </w:r>
            <w:r w:rsidR="004314C3" w:rsidRPr="00F1354D">
              <w:rPr>
                <w:rFonts w:ascii="Verdana" w:hAnsi="Verdana" w:cs="Arial"/>
                <w:sz w:val="20"/>
                <w:szCs w:val="20"/>
              </w:rPr>
              <w:t xml:space="preserve">, </w:t>
            </w:r>
            <w:r w:rsidR="009E3479" w:rsidRPr="00F1354D">
              <w:rPr>
                <w:rFonts w:ascii="Verdana" w:hAnsi="Verdana" w:cs="Arial"/>
                <w:sz w:val="20"/>
                <w:szCs w:val="20"/>
              </w:rPr>
              <w:t>‘the Saturday night show, the sports, the seat in my sofa’ (using alliteration and rule of three)</w:t>
            </w:r>
            <w:r w:rsidR="004314C3" w:rsidRPr="00F1354D">
              <w:rPr>
                <w:rFonts w:ascii="Verdana" w:hAnsi="Verdana" w:cs="Arial"/>
                <w:sz w:val="20"/>
                <w:szCs w:val="20"/>
              </w:rPr>
              <w:t xml:space="preserve"> and ‘Praise your possessions’. The personal story about the time ‘my mother gave me a bit too much money to go shopping’ is engaging, and is organised for effect. Some phrases are a little laboured, for example ‘Such things in life can only make the dead come to life’, but there is an attempt to manage information and ideas in ‘I can tell you that from now on, things are not going to stay the same’. Effective description of the ‘pristine sound’ and ‘horrible static’ is used. </w:t>
            </w:r>
          </w:p>
          <w:p w14:paraId="62311741" w14:textId="77777777" w:rsidR="00147093" w:rsidRPr="00F1354D" w:rsidRDefault="00147093" w:rsidP="005001A5">
            <w:pPr>
              <w:rPr>
                <w:rFonts w:ascii="Verdana" w:hAnsi="Verdana" w:cs="Arial"/>
                <w:sz w:val="20"/>
                <w:szCs w:val="20"/>
              </w:rPr>
            </w:pPr>
          </w:p>
          <w:p w14:paraId="64574ED1" w14:textId="42613AD2" w:rsidR="004314C3" w:rsidRPr="00F1354D" w:rsidRDefault="000664EA" w:rsidP="005001A5">
            <w:pPr>
              <w:rPr>
                <w:rFonts w:ascii="Verdana" w:hAnsi="Verdana" w:cs="Arial"/>
                <w:sz w:val="20"/>
                <w:szCs w:val="20"/>
              </w:rPr>
            </w:pPr>
            <w:r w:rsidRPr="00F1354D">
              <w:rPr>
                <w:rFonts w:ascii="Verdana" w:hAnsi="Verdana" w:cs="Arial"/>
                <w:sz w:val="20"/>
                <w:szCs w:val="20"/>
              </w:rPr>
              <w:t>Overall the candidate seems</w:t>
            </w:r>
            <w:r w:rsidR="00147093" w:rsidRPr="00F1354D">
              <w:rPr>
                <w:rFonts w:ascii="Verdana" w:hAnsi="Verdana" w:cs="Arial"/>
                <w:sz w:val="20"/>
                <w:szCs w:val="20"/>
              </w:rPr>
              <w:t>, at first reading,</w:t>
            </w:r>
            <w:r w:rsidR="004314C3" w:rsidRPr="00F1354D">
              <w:rPr>
                <w:rFonts w:ascii="Verdana" w:hAnsi="Verdana" w:cs="Arial"/>
                <w:sz w:val="20"/>
                <w:szCs w:val="20"/>
              </w:rPr>
              <w:t xml:space="preserve"> to have appropriate tone, style and register</w:t>
            </w:r>
            <w:r w:rsidR="00147093" w:rsidRPr="00F1354D">
              <w:rPr>
                <w:rFonts w:ascii="Verdana" w:hAnsi="Verdana" w:cs="Arial"/>
                <w:sz w:val="20"/>
                <w:szCs w:val="20"/>
              </w:rPr>
              <w:t xml:space="preserve"> for Level 3</w:t>
            </w:r>
            <w:r w:rsidR="004314C3" w:rsidRPr="00F1354D">
              <w:rPr>
                <w:rFonts w:ascii="Verdana" w:hAnsi="Verdana" w:cs="Arial"/>
                <w:sz w:val="20"/>
                <w:szCs w:val="20"/>
              </w:rPr>
              <w:t xml:space="preserve">, but given that there are some effective techniques used to engage the reader this is more Level 4. Information and ideas are managed overall (although in more of a simple way). These two areas meet Level </w:t>
            </w:r>
            <w:r w:rsidR="004314C3" w:rsidRPr="00F1354D">
              <w:rPr>
                <w:rFonts w:ascii="Verdana" w:hAnsi="Verdana" w:cs="Arial"/>
                <w:sz w:val="20"/>
                <w:szCs w:val="20"/>
              </w:rPr>
              <w:lastRenderedPageBreak/>
              <w:t>4</w:t>
            </w:r>
            <w:r w:rsidR="00D01C10">
              <w:rPr>
                <w:rFonts w:ascii="Verdana" w:hAnsi="Verdana" w:cs="Arial"/>
                <w:sz w:val="20"/>
                <w:szCs w:val="20"/>
              </w:rPr>
              <w:t xml:space="preserve"> criteria</w:t>
            </w:r>
            <w:r w:rsidR="004314C3" w:rsidRPr="00F1354D">
              <w:rPr>
                <w:rFonts w:ascii="Verdana" w:hAnsi="Verdana" w:cs="Arial"/>
                <w:sz w:val="20"/>
                <w:szCs w:val="20"/>
              </w:rPr>
              <w:t xml:space="preserve">. The final area of structural </w:t>
            </w:r>
            <w:r w:rsidR="00147093" w:rsidRPr="00F1354D">
              <w:rPr>
                <w:rFonts w:ascii="Verdana" w:hAnsi="Verdana" w:cs="Arial"/>
                <w:sz w:val="20"/>
                <w:szCs w:val="20"/>
              </w:rPr>
              <w:t>and grammatical features has</w:t>
            </w:r>
            <w:r w:rsidR="004314C3" w:rsidRPr="00F1354D">
              <w:rPr>
                <w:rFonts w:ascii="Verdana" w:hAnsi="Verdana" w:cs="Arial"/>
                <w:sz w:val="20"/>
                <w:szCs w:val="20"/>
              </w:rPr>
              <w:t xml:space="preserve"> more Level 3 evidence, with meaning made clear. The response meets the middle of Level 4. </w:t>
            </w:r>
          </w:p>
          <w:p w14:paraId="0298B1F0" w14:textId="77777777" w:rsidR="004314C3" w:rsidRPr="00F1354D" w:rsidRDefault="004314C3" w:rsidP="005001A5">
            <w:pPr>
              <w:rPr>
                <w:rFonts w:ascii="Verdana" w:hAnsi="Verdana" w:cs="Arial"/>
                <w:sz w:val="20"/>
                <w:szCs w:val="20"/>
              </w:rPr>
            </w:pPr>
          </w:p>
          <w:p w14:paraId="663C60F5" w14:textId="70B134AA" w:rsidR="004314C3" w:rsidRPr="00F1354D" w:rsidRDefault="004314C3" w:rsidP="005001A5">
            <w:pPr>
              <w:rPr>
                <w:rFonts w:ascii="Verdana" w:hAnsi="Verdana" w:cs="Arial"/>
                <w:sz w:val="20"/>
                <w:szCs w:val="20"/>
              </w:rPr>
            </w:pPr>
            <w:r w:rsidRPr="00F1354D">
              <w:rPr>
                <w:rFonts w:ascii="Verdana" w:hAnsi="Verdana" w:cs="Arial"/>
                <w:sz w:val="20"/>
                <w:szCs w:val="20"/>
              </w:rPr>
              <w:t xml:space="preserve">For AO6 the candidate does use a wide, selective vocabulary, for example </w:t>
            </w:r>
            <w:r w:rsidRPr="00F1354D">
              <w:rPr>
                <w:rFonts w:ascii="Verdana" w:hAnsi="Verdana" w:cs="Arial"/>
                <w:i/>
                <w:sz w:val="20"/>
                <w:szCs w:val="20"/>
              </w:rPr>
              <w:t>c</w:t>
            </w:r>
            <w:r w:rsidR="00147093" w:rsidRPr="00F1354D">
              <w:rPr>
                <w:rFonts w:ascii="Verdana" w:hAnsi="Verdana" w:cs="Arial"/>
                <w:i/>
                <w:sz w:val="20"/>
                <w:szCs w:val="20"/>
              </w:rPr>
              <w:t>omfortable, megapixel, pristine</w:t>
            </w:r>
            <w:r w:rsidRPr="00F1354D">
              <w:rPr>
                <w:rFonts w:ascii="Verdana" w:hAnsi="Verdana" w:cs="Arial"/>
                <w:i/>
                <w:sz w:val="20"/>
                <w:szCs w:val="20"/>
              </w:rPr>
              <w:t xml:space="preserve"> </w:t>
            </w:r>
            <w:r w:rsidR="00147093" w:rsidRPr="00F1354D">
              <w:rPr>
                <w:rFonts w:ascii="Verdana" w:hAnsi="Verdana" w:cs="Arial"/>
                <w:sz w:val="20"/>
                <w:szCs w:val="20"/>
              </w:rPr>
              <w:t>and</w:t>
            </w:r>
            <w:r w:rsidR="00147093" w:rsidRPr="00F1354D">
              <w:rPr>
                <w:rFonts w:ascii="Verdana" w:hAnsi="Verdana" w:cs="Arial"/>
                <w:i/>
                <w:sz w:val="20"/>
                <w:szCs w:val="20"/>
              </w:rPr>
              <w:t xml:space="preserve"> </w:t>
            </w:r>
            <w:r w:rsidRPr="00F1354D">
              <w:rPr>
                <w:rFonts w:ascii="Verdana" w:hAnsi="Verdana" w:cs="Arial"/>
                <w:i/>
                <w:sz w:val="20"/>
                <w:szCs w:val="20"/>
              </w:rPr>
              <w:t>static</w:t>
            </w:r>
            <w:r w:rsidRPr="00F1354D">
              <w:rPr>
                <w:rFonts w:ascii="Verdana" w:hAnsi="Verdana" w:cs="Arial"/>
                <w:sz w:val="20"/>
                <w:szCs w:val="20"/>
              </w:rPr>
              <w:t>, and there are only occasional spelling errors. There is a range of punctuation used accurately and sentence structures are used for deliberate effect, for example ‘I miss the old times’. The response achieves the top of Level 4 in this AO.</w:t>
            </w:r>
          </w:p>
          <w:p w14:paraId="292D738C" w14:textId="77777777" w:rsidR="00086E64" w:rsidRPr="00F1354D" w:rsidRDefault="00086E64" w:rsidP="005001A5">
            <w:pPr>
              <w:rPr>
                <w:rFonts w:ascii="Verdana" w:hAnsi="Verdana" w:cs="Arial"/>
                <w:sz w:val="20"/>
                <w:szCs w:val="20"/>
              </w:rPr>
            </w:pPr>
          </w:p>
        </w:tc>
        <w:tc>
          <w:tcPr>
            <w:tcW w:w="1545" w:type="dxa"/>
          </w:tcPr>
          <w:p w14:paraId="292D738D" w14:textId="60045AD7" w:rsidR="00C024A2" w:rsidRPr="006F1DC8" w:rsidRDefault="00F849F6" w:rsidP="005001A5">
            <w:pPr>
              <w:rPr>
                <w:rFonts w:ascii="Verdana" w:hAnsi="Verdana" w:cs="Arial"/>
                <w:b/>
                <w:sz w:val="20"/>
                <w:szCs w:val="20"/>
              </w:rPr>
            </w:pPr>
            <w:r w:rsidRPr="006F1DC8">
              <w:rPr>
                <w:rFonts w:ascii="Verdana" w:hAnsi="Verdana" w:cs="Arial"/>
                <w:b/>
                <w:sz w:val="20"/>
                <w:szCs w:val="20"/>
              </w:rPr>
              <w:lastRenderedPageBreak/>
              <w:t>17+12</w:t>
            </w:r>
            <w:r w:rsidR="009763EA" w:rsidRPr="006F1DC8">
              <w:rPr>
                <w:rFonts w:ascii="Verdana" w:hAnsi="Verdana" w:cs="Arial"/>
                <w:b/>
                <w:sz w:val="20"/>
                <w:szCs w:val="20"/>
              </w:rPr>
              <w:t xml:space="preserve"> = </w:t>
            </w:r>
            <w:r w:rsidRPr="006F1DC8">
              <w:rPr>
                <w:rFonts w:ascii="Verdana" w:hAnsi="Verdana" w:cs="Arial"/>
                <w:b/>
                <w:sz w:val="20"/>
                <w:szCs w:val="20"/>
              </w:rPr>
              <w:t>29</w:t>
            </w:r>
          </w:p>
          <w:p w14:paraId="292D738E" w14:textId="77777777" w:rsidR="002828F4" w:rsidRPr="006F1DC8" w:rsidRDefault="002828F4" w:rsidP="005001A5">
            <w:pPr>
              <w:rPr>
                <w:rFonts w:ascii="Verdana" w:hAnsi="Verdana" w:cs="Arial"/>
                <w:b/>
                <w:sz w:val="20"/>
                <w:szCs w:val="20"/>
              </w:rPr>
            </w:pPr>
          </w:p>
          <w:p w14:paraId="292D738F" w14:textId="3FD054DA" w:rsidR="00C024A2" w:rsidRPr="006F1DC8" w:rsidRDefault="00C024A2" w:rsidP="005001A5">
            <w:pPr>
              <w:rPr>
                <w:rFonts w:ascii="Verdana" w:hAnsi="Verdana" w:cs="Arial"/>
                <w:b/>
                <w:sz w:val="20"/>
                <w:szCs w:val="20"/>
              </w:rPr>
            </w:pPr>
            <w:r w:rsidRPr="006F1DC8">
              <w:rPr>
                <w:rFonts w:ascii="Verdana" w:hAnsi="Verdana" w:cs="Arial"/>
                <w:b/>
                <w:sz w:val="20"/>
                <w:szCs w:val="20"/>
              </w:rPr>
              <w:t>AO5 Level</w:t>
            </w:r>
            <w:r w:rsidR="00F849F6" w:rsidRPr="006F1DC8">
              <w:rPr>
                <w:rFonts w:ascii="Verdana" w:hAnsi="Verdana" w:cs="Arial"/>
                <w:b/>
                <w:sz w:val="20"/>
                <w:szCs w:val="20"/>
              </w:rPr>
              <w:t xml:space="preserve"> 4</w:t>
            </w:r>
          </w:p>
          <w:p w14:paraId="292D7390" w14:textId="53B707BA" w:rsidR="00C024A2" w:rsidRPr="006F1DC8" w:rsidRDefault="00C024A2" w:rsidP="005001A5">
            <w:pPr>
              <w:rPr>
                <w:rFonts w:ascii="Verdana" w:hAnsi="Verdana" w:cs="Arial"/>
                <w:b/>
                <w:sz w:val="20"/>
                <w:szCs w:val="20"/>
              </w:rPr>
            </w:pPr>
            <w:r w:rsidRPr="006F1DC8">
              <w:rPr>
                <w:rFonts w:ascii="Verdana" w:hAnsi="Verdana" w:cs="Arial"/>
                <w:b/>
                <w:sz w:val="20"/>
                <w:szCs w:val="20"/>
              </w:rPr>
              <w:t>AO6 Level</w:t>
            </w:r>
            <w:r w:rsidR="004314C3" w:rsidRPr="006F1DC8">
              <w:rPr>
                <w:rFonts w:ascii="Verdana" w:hAnsi="Verdana" w:cs="Arial"/>
                <w:b/>
                <w:sz w:val="20"/>
                <w:szCs w:val="20"/>
              </w:rPr>
              <w:t xml:space="preserve"> 4</w:t>
            </w:r>
          </w:p>
          <w:p w14:paraId="292D7391" w14:textId="77777777" w:rsidR="002828F4" w:rsidRPr="006F1DC8" w:rsidRDefault="002828F4" w:rsidP="005001A5">
            <w:pPr>
              <w:rPr>
                <w:rFonts w:ascii="Verdana" w:hAnsi="Verdana" w:cs="Arial"/>
                <w:b/>
                <w:sz w:val="20"/>
                <w:szCs w:val="20"/>
              </w:rPr>
            </w:pPr>
          </w:p>
        </w:tc>
      </w:tr>
      <w:tr w:rsidR="00C024A2" w:rsidRPr="00F1354D" w14:paraId="292D739E" w14:textId="77777777" w:rsidTr="00136374">
        <w:tc>
          <w:tcPr>
            <w:tcW w:w="1129" w:type="dxa"/>
          </w:tcPr>
          <w:p w14:paraId="292D7394" w14:textId="292513EB" w:rsidR="00111D91" w:rsidRPr="006F1DC8" w:rsidRDefault="006F1DC8" w:rsidP="005001A5">
            <w:pPr>
              <w:rPr>
                <w:rFonts w:ascii="Verdana" w:hAnsi="Verdana" w:cs="Arial"/>
                <w:b/>
                <w:sz w:val="20"/>
                <w:szCs w:val="20"/>
              </w:rPr>
            </w:pPr>
            <w:r w:rsidRPr="006F1DC8">
              <w:rPr>
                <w:rFonts w:ascii="Verdana" w:hAnsi="Verdana" w:cs="Arial"/>
                <w:b/>
                <w:sz w:val="20"/>
                <w:szCs w:val="20"/>
              </w:rPr>
              <w:t>Script 3</w:t>
            </w:r>
          </w:p>
        </w:tc>
        <w:tc>
          <w:tcPr>
            <w:tcW w:w="6819" w:type="dxa"/>
          </w:tcPr>
          <w:p w14:paraId="07DE8886" w14:textId="18B223C1" w:rsidR="00C21A9E" w:rsidRPr="00F1354D" w:rsidRDefault="00C21A9E" w:rsidP="00C21A9E">
            <w:pPr>
              <w:rPr>
                <w:rFonts w:ascii="Verdana" w:hAnsi="Verdana" w:cs="Arial"/>
                <w:sz w:val="20"/>
                <w:szCs w:val="20"/>
              </w:rPr>
            </w:pPr>
            <w:r w:rsidRPr="00F1354D">
              <w:rPr>
                <w:rFonts w:ascii="Verdana" w:hAnsi="Verdana" w:cs="Arial"/>
                <w:sz w:val="20"/>
                <w:szCs w:val="20"/>
              </w:rPr>
              <w:t>The candidate starts with a sent</w:t>
            </w:r>
            <w:r w:rsidR="00147093" w:rsidRPr="00F1354D">
              <w:rPr>
                <w:rFonts w:ascii="Verdana" w:hAnsi="Verdana" w:cs="Arial"/>
                <w:sz w:val="20"/>
                <w:szCs w:val="20"/>
              </w:rPr>
              <w:t>ence which is a little confused, ending</w:t>
            </w:r>
            <w:r w:rsidRPr="00F1354D">
              <w:rPr>
                <w:rFonts w:ascii="Verdana" w:hAnsi="Verdana" w:cs="Arial"/>
                <w:sz w:val="20"/>
                <w:szCs w:val="20"/>
              </w:rPr>
              <w:t xml:space="preserve"> ‘that brings incredible amounts of joy to our lives despite some of them having no useful value’.  There is an attempt to offer a complex idea here although the explanation of it is lost a little. There is some attempt to use lan</w:t>
            </w:r>
            <w:r w:rsidR="00147093" w:rsidRPr="00F1354D">
              <w:rPr>
                <w:rFonts w:ascii="Verdana" w:hAnsi="Verdana" w:cs="Arial"/>
                <w:sz w:val="20"/>
                <w:szCs w:val="20"/>
              </w:rPr>
              <w:t>guage for effect, for example ‘</w:t>
            </w:r>
            <w:r w:rsidRPr="00F1354D">
              <w:rPr>
                <w:rFonts w:ascii="Verdana" w:hAnsi="Verdana" w:cs="Arial"/>
                <w:sz w:val="20"/>
                <w:szCs w:val="20"/>
              </w:rPr>
              <w:t xml:space="preserve">Plenty of people protect prized possessions’, although this is not as successful as S2. Some expression works effectively, for example ‘sleeping safely’, ‘a hanging picture frame, </w:t>
            </w:r>
            <w:proofErr w:type="gramStart"/>
            <w:r w:rsidRPr="00F1354D">
              <w:rPr>
                <w:rFonts w:ascii="Verdana" w:hAnsi="Verdana" w:cs="Arial"/>
                <w:sz w:val="20"/>
                <w:szCs w:val="20"/>
              </w:rPr>
              <w:t>a</w:t>
            </w:r>
            <w:proofErr w:type="gramEnd"/>
            <w:r w:rsidRPr="00F1354D">
              <w:rPr>
                <w:rFonts w:ascii="Verdana" w:hAnsi="Verdana" w:cs="Arial"/>
                <w:sz w:val="20"/>
                <w:szCs w:val="20"/>
              </w:rPr>
              <w:t xml:space="preserve"> dusty ornament’. There is also an attempt to use sentence structures for deliberate effect such as ‘Isn’t it obvious?’ In some paces the clarity is lost but the candidate manages it well, for example ‘That doesn’t sound right, but you get the point’. The ideas are developed and connected (L</w:t>
            </w:r>
            <w:r w:rsidR="00147093" w:rsidRPr="00F1354D">
              <w:rPr>
                <w:rFonts w:ascii="Verdana" w:hAnsi="Verdana" w:cs="Arial"/>
                <w:sz w:val="20"/>
                <w:szCs w:val="20"/>
              </w:rPr>
              <w:t xml:space="preserve">evel </w:t>
            </w:r>
            <w:r w:rsidRPr="00F1354D">
              <w:rPr>
                <w:rFonts w:ascii="Verdana" w:hAnsi="Verdana" w:cs="Arial"/>
                <w:sz w:val="20"/>
                <w:szCs w:val="20"/>
              </w:rPr>
              <w:t>3)</w:t>
            </w:r>
            <w:r w:rsidR="00147093" w:rsidRPr="00F1354D">
              <w:rPr>
                <w:rFonts w:ascii="Verdana" w:hAnsi="Verdana" w:cs="Arial"/>
                <w:sz w:val="20"/>
                <w:szCs w:val="20"/>
              </w:rPr>
              <w:t>,</w:t>
            </w:r>
            <w:r w:rsidRPr="00F1354D">
              <w:rPr>
                <w:rFonts w:ascii="Verdana" w:hAnsi="Verdana" w:cs="Arial"/>
                <w:sz w:val="20"/>
                <w:szCs w:val="20"/>
              </w:rPr>
              <w:t xml:space="preserve"> but could be managed more for higher into Level 4 – the response does not develop the id</w:t>
            </w:r>
            <w:r w:rsidR="00147093" w:rsidRPr="00F1354D">
              <w:rPr>
                <w:rFonts w:ascii="Verdana" w:hAnsi="Verdana" w:cs="Arial"/>
                <w:sz w:val="20"/>
                <w:szCs w:val="20"/>
              </w:rPr>
              <w:t>ea of the belt particularly effectively,</w:t>
            </w:r>
            <w:r w:rsidRPr="00F1354D">
              <w:rPr>
                <w:rFonts w:ascii="Verdana" w:hAnsi="Verdana" w:cs="Arial"/>
                <w:sz w:val="20"/>
                <w:szCs w:val="20"/>
              </w:rPr>
              <w:t xml:space="preserve"> although the implicit sense of valu</w:t>
            </w:r>
            <w:r w:rsidR="00147093" w:rsidRPr="00F1354D">
              <w:rPr>
                <w:rFonts w:ascii="Verdana" w:hAnsi="Verdana" w:cs="Arial"/>
                <w:sz w:val="20"/>
                <w:szCs w:val="20"/>
              </w:rPr>
              <w:t>e and worth for an item with no</w:t>
            </w:r>
            <w:r w:rsidRPr="00F1354D">
              <w:rPr>
                <w:rFonts w:ascii="Verdana" w:hAnsi="Verdana" w:cs="Arial"/>
                <w:sz w:val="20"/>
                <w:szCs w:val="20"/>
              </w:rPr>
              <w:t xml:space="preserve"> monetary value is there. </w:t>
            </w:r>
          </w:p>
          <w:p w14:paraId="463EE403" w14:textId="77777777" w:rsidR="00C21A9E" w:rsidRPr="00F1354D" w:rsidRDefault="00C21A9E" w:rsidP="00C21A9E">
            <w:pPr>
              <w:rPr>
                <w:rFonts w:ascii="Verdana" w:hAnsi="Verdana" w:cs="Arial"/>
                <w:sz w:val="20"/>
                <w:szCs w:val="20"/>
              </w:rPr>
            </w:pPr>
          </w:p>
          <w:p w14:paraId="7E88A471" w14:textId="375B3BDF" w:rsidR="00C21A9E" w:rsidRPr="00F1354D" w:rsidRDefault="00C21A9E" w:rsidP="00C21A9E">
            <w:pPr>
              <w:rPr>
                <w:rFonts w:ascii="Verdana" w:hAnsi="Verdana" w:cs="Arial"/>
                <w:sz w:val="20"/>
                <w:szCs w:val="20"/>
              </w:rPr>
            </w:pPr>
            <w:r w:rsidRPr="00F1354D">
              <w:rPr>
                <w:rFonts w:ascii="Verdana" w:hAnsi="Verdana" w:cs="Arial"/>
                <w:sz w:val="20"/>
                <w:szCs w:val="20"/>
              </w:rPr>
              <w:t>Overall the candidate meets Level 3 for the second bullet point of AO5</w:t>
            </w:r>
            <w:r w:rsidR="00147093" w:rsidRPr="00F1354D">
              <w:rPr>
                <w:rFonts w:ascii="Verdana" w:hAnsi="Verdana" w:cs="Arial"/>
                <w:sz w:val="20"/>
                <w:szCs w:val="20"/>
              </w:rPr>
              <w:t>,</w:t>
            </w:r>
            <w:r w:rsidRPr="00F1354D">
              <w:rPr>
                <w:rFonts w:ascii="Verdana" w:hAnsi="Verdana" w:cs="Arial"/>
                <w:sz w:val="20"/>
                <w:szCs w:val="20"/>
              </w:rPr>
              <w:t xml:space="preserve"> and just tips into</w:t>
            </w:r>
            <w:r w:rsidR="006E6E2E" w:rsidRPr="00F1354D">
              <w:rPr>
                <w:rFonts w:ascii="Verdana" w:hAnsi="Verdana" w:cs="Arial"/>
                <w:sz w:val="20"/>
                <w:szCs w:val="20"/>
              </w:rPr>
              <w:t xml:space="preserve"> Level 4 for the first </w:t>
            </w:r>
            <w:r w:rsidR="000664EA" w:rsidRPr="00F1354D">
              <w:rPr>
                <w:rFonts w:ascii="Verdana" w:hAnsi="Verdana" w:cs="Arial"/>
                <w:sz w:val="20"/>
                <w:szCs w:val="20"/>
              </w:rPr>
              <w:t xml:space="preserve">bullet point, </w:t>
            </w:r>
            <w:r w:rsidR="006E6E2E" w:rsidRPr="00F1354D">
              <w:rPr>
                <w:rFonts w:ascii="Verdana" w:hAnsi="Verdana" w:cs="Arial"/>
                <w:sz w:val="20"/>
                <w:szCs w:val="20"/>
              </w:rPr>
              <w:t xml:space="preserve">as there is a genuine attempt to use effective tone, style </w:t>
            </w:r>
            <w:r w:rsidR="00D01C10">
              <w:rPr>
                <w:rFonts w:ascii="Verdana" w:hAnsi="Verdana" w:cs="Arial"/>
                <w:sz w:val="20"/>
                <w:szCs w:val="20"/>
              </w:rPr>
              <w:t>and register. The response achieves a mark at</w:t>
            </w:r>
            <w:r w:rsidR="006E6E2E" w:rsidRPr="00F1354D">
              <w:rPr>
                <w:rFonts w:ascii="Verdana" w:hAnsi="Verdana" w:cs="Arial"/>
                <w:sz w:val="20"/>
                <w:szCs w:val="20"/>
              </w:rPr>
              <w:t xml:space="preserve"> the bottom </w:t>
            </w:r>
            <w:r w:rsidRPr="00F1354D">
              <w:rPr>
                <w:rFonts w:ascii="Verdana" w:hAnsi="Verdana" w:cs="Arial"/>
                <w:sz w:val="20"/>
                <w:szCs w:val="20"/>
              </w:rPr>
              <w:t xml:space="preserve">of Level 4. </w:t>
            </w:r>
          </w:p>
          <w:p w14:paraId="292D7396" w14:textId="77777777" w:rsidR="00B1625D" w:rsidRPr="00F1354D" w:rsidRDefault="00B1625D" w:rsidP="005001A5">
            <w:pPr>
              <w:rPr>
                <w:rFonts w:ascii="Verdana" w:hAnsi="Verdana" w:cs="Arial"/>
                <w:sz w:val="20"/>
                <w:szCs w:val="20"/>
              </w:rPr>
            </w:pPr>
          </w:p>
          <w:p w14:paraId="3A5766E0" w14:textId="4214B666" w:rsidR="004314C3" w:rsidRPr="00F1354D" w:rsidRDefault="006E6E2E" w:rsidP="006E6E2E">
            <w:pPr>
              <w:rPr>
                <w:rFonts w:ascii="Verdana" w:hAnsi="Verdana" w:cs="Arial"/>
                <w:sz w:val="20"/>
                <w:szCs w:val="20"/>
              </w:rPr>
            </w:pPr>
            <w:r w:rsidRPr="00F1354D">
              <w:rPr>
                <w:rFonts w:ascii="Verdana" w:hAnsi="Verdana" w:cs="Arial"/>
                <w:sz w:val="20"/>
                <w:szCs w:val="20"/>
              </w:rPr>
              <w:t>For AO6</w:t>
            </w:r>
            <w:r w:rsidR="000664EA" w:rsidRPr="00F1354D">
              <w:rPr>
                <w:rFonts w:ascii="Verdana" w:hAnsi="Verdana" w:cs="Arial"/>
                <w:sz w:val="20"/>
                <w:szCs w:val="20"/>
              </w:rPr>
              <w:t>,</w:t>
            </w:r>
            <w:r w:rsidRPr="00F1354D">
              <w:rPr>
                <w:rFonts w:ascii="Verdana" w:hAnsi="Verdana" w:cs="Arial"/>
                <w:sz w:val="20"/>
                <w:szCs w:val="20"/>
              </w:rPr>
              <w:t xml:space="preserve"> the candidate achieves all o</w:t>
            </w:r>
            <w:r w:rsidR="00147093" w:rsidRPr="00F1354D">
              <w:rPr>
                <w:rFonts w:ascii="Verdana" w:hAnsi="Verdana" w:cs="Arial"/>
                <w:sz w:val="20"/>
                <w:szCs w:val="20"/>
              </w:rPr>
              <w:t>f Level 3 again, and there are a</w:t>
            </w:r>
            <w:r w:rsidRPr="00F1354D">
              <w:rPr>
                <w:rFonts w:ascii="Verdana" w:hAnsi="Verdana" w:cs="Arial"/>
                <w:sz w:val="20"/>
                <w:szCs w:val="20"/>
              </w:rPr>
              <w:t xml:space="preserve"> fe</w:t>
            </w:r>
            <w:r w:rsidR="00147093" w:rsidRPr="00F1354D">
              <w:rPr>
                <w:rFonts w:ascii="Verdana" w:hAnsi="Verdana" w:cs="Arial"/>
                <w:sz w:val="20"/>
                <w:szCs w:val="20"/>
              </w:rPr>
              <w:t>w touches of Level 4 in the</w:t>
            </w:r>
            <w:r w:rsidRPr="00F1354D">
              <w:rPr>
                <w:rFonts w:ascii="Verdana" w:hAnsi="Verdana" w:cs="Arial"/>
                <w:sz w:val="20"/>
                <w:szCs w:val="20"/>
              </w:rPr>
              <w:t xml:space="preserve"> occasional spelling errors and attempts to use sentence st</w:t>
            </w:r>
            <w:r w:rsidR="002714AC" w:rsidRPr="00F1354D">
              <w:rPr>
                <w:rFonts w:ascii="Verdana" w:hAnsi="Verdana" w:cs="Arial"/>
                <w:sz w:val="20"/>
                <w:szCs w:val="20"/>
              </w:rPr>
              <w:t>ructure for deliberate effect. These</w:t>
            </w:r>
            <w:r w:rsidRPr="00F1354D">
              <w:rPr>
                <w:rFonts w:ascii="Verdana" w:hAnsi="Verdana" w:cs="Arial"/>
                <w:sz w:val="20"/>
                <w:szCs w:val="20"/>
              </w:rPr>
              <w:t xml:space="preserve"> just tip it into Level 4 with 10</w:t>
            </w:r>
            <w:r w:rsidR="00D01C10">
              <w:rPr>
                <w:rFonts w:ascii="Verdana" w:hAnsi="Verdana" w:cs="Arial"/>
                <w:sz w:val="20"/>
                <w:szCs w:val="20"/>
              </w:rPr>
              <w:t xml:space="preserve"> marks</w:t>
            </w:r>
            <w:r w:rsidRPr="00F1354D">
              <w:rPr>
                <w:rFonts w:ascii="Verdana" w:hAnsi="Verdana" w:cs="Arial"/>
                <w:sz w:val="20"/>
                <w:szCs w:val="20"/>
              </w:rPr>
              <w:t xml:space="preserve">. </w:t>
            </w:r>
          </w:p>
          <w:p w14:paraId="292D7398" w14:textId="6D32363B" w:rsidR="006E6E2E" w:rsidRPr="00F1354D" w:rsidRDefault="006E6E2E" w:rsidP="006E6E2E">
            <w:pPr>
              <w:rPr>
                <w:rFonts w:ascii="Verdana" w:hAnsi="Verdana" w:cs="Arial"/>
                <w:sz w:val="20"/>
                <w:szCs w:val="20"/>
              </w:rPr>
            </w:pPr>
          </w:p>
        </w:tc>
        <w:tc>
          <w:tcPr>
            <w:tcW w:w="1545" w:type="dxa"/>
          </w:tcPr>
          <w:p w14:paraId="292D7399" w14:textId="3F456324" w:rsidR="00C024A2" w:rsidRPr="006F1DC8" w:rsidRDefault="00F849F6" w:rsidP="005001A5">
            <w:pPr>
              <w:rPr>
                <w:rFonts w:ascii="Verdana" w:hAnsi="Verdana" w:cs="Arial"/>
                <w:b/>
                <w:sz w:val="20"/>
                <w:szCs w:val="20"/>
              </w:rPr>
            </w:pPr>
            <w:r w:rsidRPr="006F1DC8">
              <w:rPr>
                <w:rFonts w:ascii="Verdana" w:hAnsi="Verdana" w:cs="Arial"/>
                <w:b/>
                <w:sz w:val="20"/>
                <w:szCs w:val="20"/>
              </w:rPr>
              <w:t>15+10</w:t>
            </w:r>
            <w:r w:rsidR="009763EA" w:rsidRPr="006F1DC8">
              <w:rPr>
                <w:rFonts w:ascii="Verdana" w:hAnsi="Verdana" w:cs="Arial"/>
                <w:b/>
                <w:sz w:val="20"/>
                <w:szCs w:val="20"/>
              </w:rPr>
              <w:t xml:space="preserve"> = </w:t>
            </w:r>
            <w:r w:rsidRPr="006F1DC8">
              <w:rPr>
                <w:rFonts w:ascii="Verdana" w:hAnsi="Verdana" w:cs="Arial"/>
                <w:b/>
                <w:sz w:val="20"/>
                <w:szCs w:val="20"/>
              </w:rPr>
              <w:t>25</w:t>
            </w:r>
          </w:p>
          <w:p w14:paraId="292D739A" w14:textId="77777777" w:rsidR="002828F4" w:rsidRPr="006F1DC8" w:rsidRDefault="002828F4" w:rsidP="005001A5">
            <w:pPr>
              <w:rPr>
                <w:rFonts w:ascii="Verdana" w:hAnsi="Verdana" w:cs="Arial"/>
                <w:b/>
                <w:sz w:val="20"/>
                <w:szCs w:val="20"/>
              </w:rPr>
            </w:pPr>
          </w:p>
          <w:p w14:paraId="292D739B" w14:textId="75E26AE5" w:rsidR="00C024A2" w:rsidRPr="006F1DC8" w:rsidRDefault="00C024A2" w:rsidP="005001A5">
            <w:pPr>
              <w:rPr>
                <w:rFonts w:ascii="Verdana" w:hAnsi="Verdana" w:cs="Arial"/>
                <w:b/>
                <w:sz w:val="20"/>
                <w:szCs w:val="20"/>
              </w:rPr>
            </w:pPr>
            <w:r w:rsidRPr="006F1DC8">
              <w:rPr>
                <w:rFonts w:ascii="Verdana" w:hAnsi="Verdana" w:cs="Arial"/>
                <w:b/>
                <w:sz w:val="20"/>
                <w:szCs w:val="20"/>
              </w:rPr>
              <w:t>AO5 Level</w:t>
            </w:r>
            <w:r w:rsidR="00F849F6" w:rsidRPr="006F1DC8">
              <w:rPr>
                <w:rFonts w:ascii="Verdana" w:hAnsi="Verdana" w:cs="Arial"/>
                <w:b/>
                <w:sz w:val="20"/>
                <w:szCs w:val="20"/>
              </w:rPr>
              <w:t xml:space="preserve"> 4</w:t>
            </w:r>
          </w:p>
          <w:p w14:paraId="292D739C" w14:textId="23D10AF9" w:rsidR="00C024A2" w:rsidRPr="006F1DC8" w:rsidRDefault="00C024A2" w:rsidP="005001A5">
            <w:pPr>
              <w:rPr>
                <w:rFonts w:ascii="Verdana" w:hAnsi="Verdana" w:cs="Arial"/>
                <w:b/>
                <w:sz w:val="20"/>
                <w:szCs w:val="20"/>
              </w:rPr>
            </w:pPr>
            <w:r w:rsidRPr="006F1DC8">
              <w:rPr>
                <w:rFonts w:ascii="Verdana" w:hAnsi="Verdana" w:cs="Arial"/>
                <w:b/>
                <w:sz w:val="20"/>
                <w:szCs w:val="20"/>
              </w:rPr>
              <w:t>AO6 Level</w:t>
            </w:r>
            <w:r w:rsidR="00F849F6" w:rsidRPr="006F1DC8">
              <w:rPr>
                <w:rFonts w:ascii="Verdana" w:hAnsi="Verdana" w:cs="Arial"/>
                <w:b/>
                <w:sz w:val="20"/>
                <w:szCs w:val="20"/>
              </w:rPr>
              <w:t xml:space="preserve"> 4</w:t>
            </w:r>
          </w:p>
          <w:p w14:paraId="292D739D" w14:textId="77777777" w:rsidR="002828F4" w:rsidRPr="006F1DC8" w:rsidRDefault="002828F4" w:rsidP="005001A5">
            <w:pPr>
              <w:rPr>
                <w:rFonts w:ascii="Verdana" w:hAnsi="Verdana" w:cs="Arial"/>
                <w:b/>
                <w:sz w:val="20"/>
                <w:szCs w:val="20"/>
              </w:rPr>
            </w:pPr>
          </w:p>
        </w:tc>
      </w:tr>
    </w:tbl>
    <w:p w14:paraId="292D739F" w14:textId="46127984" w:rsidR="00DA4A25" w:rsidRPr="00F1354D" w:rsidRDefault="00DA4A25">
      <w:pPr>
        <w:rPr>
          <w:rFonts w:ascii="Verdana" w:hAnsi="Verdana"/>
          <w:sz w:val="20"/>
          <w:szCs w:val="20"/>
        </w:rPr>
      </w:pPr>
    </w:p>
    <w:p w14:paraId="62EAA6EF" w14:textId="77777777" w:rsidR="00136374" w:rsidRDefault="00136374">
      <w:pPr>
        <w:rPr>
          <w:rFonts w:ascii="Verdana" w:hAnsi="Verdana"/>
          <w:sz w:val="20"/>
          <w:szCs w:val="20"/>
        </w:rPr>
      </w:pPr>
    </w:p>
    <w:p w14:paraId="5F1307A6" w14:textId="77777777" w:rsidR="00136374" w:rsidRDefault="00136374">
      <w:pPr>
        <w:rPr>
          <w:rFonts w:ascii="Verdana" w:hAnsi="Verdana"/>
          <w:sz w:val="20"/>
          <w:szCs w:val="20"/>
        </w:rPr>
      </w:pPr>
    </w:p>
    <w:p w14:paraId="78194990" w14:textId="77777777" w:rsidR="00136374" w:rsidRDefault="00136374">
      <w:pPr>
        <w:rPr>
          <w:rFonts w:ascii="Verdana" w:hAnsi="Verdana"/>
          <w:sz w:val="20"/>
          <w:szCs w:val="20"/>
        </w:rPr>
      </w:pPr>
    </w:p>
    <w:p w14:paraId="7D28067B" w14:textId="0E79D72C" w:rsidR="006F1DC8" w:rsidRDefault="006F1DC8">
      <w:pPr>
        <w:rPr>
          <w:rFonts w:ascii="Verdana" w:hAnsi="Verdana"/>
          <w:sz w:val="20"/>
          <w:szCs w:val="20"/>
        </w:rPr>
      </w:pPr>
      <w:r>
        <w:rPr>
          <w:rFonts w:ascii="Verdana" w:hAnsi="Verdana"/>
          <w:sz w:val="20"/>
          <w:szCs w:val="20"/>
        </w:rPr>
        <w:br w:type="page"/>
      </w:r>
    </w:p>
    <w:p w14:paraId="73405A52" w14:textId="77777777" w:rsidR="00136374" w:rsidRDefault="00136374">
      <w:pPr>
        <w:rPr>
          <w:rFonts w:ascii="Verdana" w:hAnsi="Verdana"/>
          <w:sz w:val="20"/>
          <w:szCs w:val="20"/>
        </w:rPr>
      </w:pPr>
    </w:p>
    <w:p w14:paraId="639ACB9C" w14:textId="4EEB918B" w:rsidR="006E6E2E" w:rsidRDefault="00136374">
      <w:pPr>
        <w:rPr>
          <w:rFonts w:ascii="Verdana" w:hAnsi="Verdana"/>
          <w:b/>
          <w:sz w:val="20"/>
          <w:szCs w:val="20"/>
        </w:rPr>
      </w:pPr>
      <w:r w:rsidRPr="006F1DC8">
        <w:rPr>
          <w:rFonts w:ascii="Verdana" w:hAnsi="Verdana"/>
          <w:b/>
          <w:sz w:val="20"/>
          <w:szCs w:val="20"/>
        </w:rPr>
        <w:t xml:space="preserve">Question </w:t>
      </w:r>
      <w:r w:rsidR="006F1DC8" w:rsidRPr="006F1DC8">
        <w:rPr>
          <w:rFonts w:ascii="Verdana" w:hAnsi="Verdana"/>
          <w:b/>
          <w:sz w:val="20"/>
          <w:szCs w:val="20"/>
        </w:rPr>
        <w:t>9</w:t>
      </w:r>
    </w:p>
    <w:tbl>
      <w:tblPr>
        <w:tblStyle w:val="TableGrid"/>
        <w:tblW w:w="9493" w:type="dxa"/>
        <w:tblLook w:val="04A0" w:firstRow="1" w:lastRow="0" w:firstColumn="1" w:lastColumn="0" w:noHBand="0" w:noVBand="1"/>
      </w:tblPr>
      <w:tblGrid>
        <w:gridCol w:w="1129"/>
        <w:gridCol w:w="6807"/>
        <w:gridCol w:w="1557"/>
      </w:tblGrid>
      <w:tr w:rsidR="006F1DC8" w:rsidRPr="00203ABB" w14:paraId="2173E00E" w14:textId="77777777" w:rsidTr="006F1DC8">
        <w:trPr>
          <w:trHeight w:val="70"/>
        </w:trPr>
        <w:tc>
          <w:tcPr>
            <w:tcW w:w="1129" w:type="dxa"/>
            <w:shd w:val="clear" w:color="auto" w:fill="BFBFBF" w:themeFill="background1" w:themeFillShade="BF"/>
          </w:tcPr>
          <w:p w14:paraId="05E10748" w14:textId="0FE97806" w:rsidR="006F1DC8" w:rsidRPr="00203ABB" w:rsidRDefault="006F1DC8" w:rsidP="0045027B">
            <w:pPr>
              <w:tabs>
                <w:tab w:val="left" w:pos="990"/>
              </w:tabs>
              <w:rPr>
                <w:rFonts w:ascii="Verdana" w:hAnsi="Verdana" w:cs="Arial"/>
                <w:b/>
                <w:sz w:val="20"/>
                <w:szCs w:val="20"/>
              </w:rPr>
            </w:pPr>
            <w:r>
              <w:rPr>
                <w:rFonts w:ascii="Verdana" w:hAnsi="Verdana" w:cs="Arial"/>
                <w:b/>
                <w:sz w:val="20"/>
                <w:szCs w:val="20"/>
              </w:rPr>
              <w:t>Ref</w:t>
            </w:r>
          </w:p>
        </w:tc>
        <w:tc>
          <w:tcPr>
            <w:tcW w:w="6807" w:type="dxa"/>
            <w:shd w:val="clear" w:color="auto" w:fill="BFBFBF" w:themeFill="background1" w:themeFillShade="BF"/>
          </w:tcPr>
          <w:p w14:paraId="24E1003E" w14:textId="77777777" w:rsidR="006F1DC8" w:rsidRPr="00203ABB" w:rsidRDefault="006F1DC8" w:rsidP="0045027B">
            <w:pPr>
              <w:rPr>
                <w:rFonts w:ascii="Verdana" w:hAnsi="Verdana" w:cs="Arial"/>
                <w:b/>
                <w:sz w:val="20"/>
                <w:szCs w:val="20"/>
              </w:rPr>
            </w:pPr>
            <w:r w:rsidRPr="00203ABB">
              <w:rPr>
                <w:rFonts w:ascii="Verdana" w:hAnsi="Verdana" w:cs="Arial"/>
                <w:b/>
                <w:sz w:val="20"/>
                <w:szCs w:val="20"/>
              </w:rPr>
              <w:t>Comment</w:t>
            </w:r>
          </w:p>
          <w:p w14:paraId="66D30F01" w14:textId="77777777" w:rsidR="006F1DC8" w:rsidRPr="00203ABB" w:rsidRDefault="006F1DC8" w:rsidP="0045027B">
            <w:pPr>
              <w:rPr>
                <w:rFonts w:ascii="Verdana" w:hAnsi="Verdana" w:cs="Arial"/>
                <w:b/>
                <w:sz w:val="20"/>
                <w:szCs w:val="20"/>
              </w:rPr>
            </w:pPr>
          </w:p>
        </w:tc>
        <w:tc>
          <w:tcPr>
            <w:tcW w:w="1557" w:type="dxa"/>
            <w:shd w:val="clear" w:color="auto" w:fill="BFBFBF" w:themeFill="background1" w:themeFillShade="BF"/>
          </w:tcPr>
          <w:p w14:paraId="49F39A51" w14:textId="77777777" w:rsidR="006F1DC8" w:rsidRPr="00203ABB" w:rsidRDefault="006F1DC8" w:rsidP="0045027B">
            <w:pPr>
              <w:rPr>
                <w:rFonts w:ascii="Verdana" w:hAnsi="Verdana" w:cs="Arial"/>
                <w:b/>
                <w:sz w:val="20"/>
                <w:szCs w:val="20"/>
              </w:rPr>
            </w:pPr>
            <w:r w:rsidRPr="00203ABB">
              <w:rPr>
                <w:rFonts w:ascii="Verdana" w:hAnsi="Verdana" w:cs="Arial"/>
                <w:b/>
                <w:sz w:val="20"/>
                <w:szCs w:val="20"/>
              </w:rPr>
              <w:t>Mark</w:t>
            </w:r>
          </w:p>
        </w:tc>
      </w:tr>
      <w:tr w:rsidR="00C024A2" w:rsidRPr="00F1354D" w14:paraId="292D73AB" w14:textId="77777777" w:rsidTr="006F1DC8">
        <w:tc>
          <w:tcPr>
            <w:tcW w:w="1129" w:type="dxa"/>
          </w:tcPr>
          <w:p w14:paraId="292D73A0" w14:textId="2169D2C8" w:rsidR="00C024A2" w:rsidRPr="006F1DC8" w:rsidRDefault="00C024A2" w:rsidP="005001A5">
            <w:pPr>
              <w:rPr>
                <w:rFonts w:ascii="Verdana" w:hAnsi="Verdana" w:cs="Arial"/>
                <w:b/>
                <w:sz w:val="20"/>
                <w:szCs w:val="20"/>
              </w:rPr>
            </w:pPr>
            <w:r w:rsidRPr="006F1DC8">
              <w:rPr>
                <w:rFonts w:ascii="Verdana" w:hAnsi="Verdana" w:cs="Arial"/>
                <w:b/>
                <w:sz w:val="20"/>
                <w:szCs w:val="20"/>
              </w:rPr>
              <w:t>S</w:t>
            </w:r>
            <w:r w:rsidR="006F1DC8" w:rsidRPr="006F1DC8">
              <w:rPr>
                <w:rFonts w:ascii="Verdana" w:hAnsi="Verdana" w:cs="Arial"/>
                <w:b/>
                <w:sz w:val="20"/>
                <w:szCs w:val="20"/>
              </w:rPr>
              <w:t xml:space="preserve">cript </w:t>
            </w:r>
            <w:r w:rsidRPr="006F1DC8">
              <w:rPr>
                <w:rFonts w:ascii="Verdana" w:hAnsi="Verdana" w:cs="Arial"/>
                <w:b/>
                <w:sz w:val="20"/>
                <w:szCs w:val="20"/>
              </w:rPr>
              <w:t>4</w:t>
            </w:r>
          </w:p>
          <w:p w14:paraId="292D73A1" w14:textId="3E3B5963" w:rsidR="00111D91" w:rsidRPr="006F1DC8" w:rsidRDefault="00111D91" w:rsidP="005001A5">
            <w:pPr>
              <w:rPr>
                <w:rFonts w:ascii="Verdana" w:hAnsi="Verdana" w:cs="Arial"/>
                <w:b/>
                <w:sz w:val="20"/>
                <w:szCs w:val="20"/>
              </w:rPr>
            </w:pPr>
          </w:p>
        </w:tc>
        <w:tc>
          <w:tcPr>
            <w:tcW w:w="6807" w:type="dxa"/>
          </w:tcPr>
          <w:p w14:paraId="0B74A7B2" w14:textId="745B70A4" w:rsidR="006E6E2E" w:rsidRPr="00F1354D" w:rsidRDefault="006E6E2E" w:rsidP="005001A5">
            <w:pPr>
              <w:rPr>
                <w:rFonts w:ascii="Verdana" w:hAnsi="Verdana" w:cs="Arial"/>
                <w:sz w:val="20"/>
                <w:szCs w:val="20"/>
              </w:rPr>
            </w:pPr>
            <w:r w:rsidRPr="00F1354D">
              <w:rPr>
                <w:rFonts w:ascii="Verdana" w:hAnsi="Verdana" w:cs="Arial"/>
                <w:sz w:val="20"/>
                <w:szCs w:val="20"/>
              </w:rPr>
              <w:t>It is useful to read the responses to Q9 out as they should be in the form of a speech. The opening to this response has an effective use of to</w:t>
            </w:r>
            <w:r w:rsidR="00F326D7" w:rsidRPr="00F1354D">
              <w:rPr>
                <w:rFonts w:ascii="Verdana" w:hAnsi="Verdana" w:cs="Arial"/>
                <w:sz w:val="20"/>
                <w:szCs w:val="20"/>
              </w:rPr>
              <w:t>ne and style to engage the listener</w:t>
            </w:r>
            <w:r w:rsidRPr="00F1354D">
              <w:rPr>
                <w:rFonts w:ascii="Verdana" w:hAnsi="Verdana" w:cs="Arial"/>
                <w:sz w:val="20"/>
                <w:szCs w:val="20"/>
              </w:rPr>
              <w:t>, for example ‘Very? Somew</w:t>
            </w:r>
            <w:r w:rsidR="002714AC" w:rsidRPr="00F1354D">
              <w:rPr>
                <w:rFonts w:ascii="Verdana" w:hAnsi="Verdana" w:cs="Arial"/>
                <w:sz w:val="20"/>
                <w:szCs w:val="20"/>
              </w:rPr>
              <w:t>hat? Not at all?’ The use of</w:t>
            </w:r>
            <w:r w:rsidRPr="00F1354D">
              <w:rPr>
                <w:rFonts w:ascii="Verdana" w:hAnsi="Verdana" w:cs="Arial"/>
                <w:sz w:val="20"/>
                <w:szCs w:val="20"/>
              </w:rPr>
              <w:t xml:space="preserve"> two examples of Boy A and Boy B is a useful and effective </w:t>
            </w:r>
            <w:r w:rsidR="00F326D7" w:rsidRPr="00F1354D">
              <w:rPr>
                <w:rFonts w:ascii="Verdana" w:hAnsi="Verdana" w:cs="Arial"/>
                <w:sz w:val="20"/>
                <w:szCs w:val="20"/>
              </w:rPr>
              <w:t>way of shaping the listener</w:t>
            </w:r>
            <w:r w:rsidRPr="00F1354D">
              <w:rPr>
                <w:rFonts w:ascii="Verdana" w:hAnsi="Verdana" w:cs="Arial"/>
                <w:sz w:val="20"/>
                <w:szCs w:val="20"/>
              </w:rPr>
              <w:t xml:space="preserve">’s response, and time is manipulated well to show the importance of their organisation for exams. Language is used for effect, for example ‘flustered, frantically’, ‘More importantly’, ‘weird and wonderful’. The structure becomes a little more repetitive on the second page with a </w:t>
            </w:r>
            <w:r w:rsidR="002714AC" w:rsidRPr="00F1354D">
              <w:rPr>
                <w:rFonts w:ascii="Verdana" w:hAnsi="Verdana" w:cs="Arial"/>
                <w:sz w:val="20"/>
                <w:szCs w:val="20"/>
              </w:rPr>
              <w:t>more factual</w:t>
            </w:r>
            <w:r w:rsidRPr="00F1354D">
              <w:rPr>
                <w:rFonts w:ascii="Verdana" w:hAnsi="Verdana" w:cs="Arial"/>
                <w:sz w:val="20"/>
                <w:szCs w:val="20"/>
              </w:rPr>
              <w:t xml:space="preserve"> tone. For </w:t>
            </w:r>
            <w:r w:rsidR="008F2CE6" w:rsidRPr="00F1354D">
              <w:rPr>
                <w:rFonts w:ascii="Verdana" w:hAnsi="Verdana" w:cs="Arial"/>
                <w:sz w:val="20"/>
                <w:szCs w:val="20"/>
              </w:rPr>
              <w:t>example</w:t>
            </w:r>
            <w:r w:rsidRPr="00F1354D">
              <w:rPr>
                <w:rFonts w:ascii="Verdana" w:hAnsi="Verdana" w:cs="Arial"/>
                <w:sz w:val="20"/>
                <w:szCs w:val="20"/>
              </w:rPr>
              <w:t xml:space="preserve"> ‘</w:t>
            </w:r>
            <w:r w:rsidR="008F2CE6" w:rsidRPr="00F1354D">
              <w:rPr>
                <w:rFonts w:ascii="Verdana" w:hAnsi="Verdana" w:cs="Arial"/>
                <w:sz w:val="20"/>
                <w:szCs w:val="20"/>
              </w:rPr>
              <w:t xml:space="preserve">There are many…’ is repeated, although this could be deliberate. </w:t>
            </w:r>
            <w:r w:rsidRPr="00F1354D">
              <w:rPr>
                <w:rFonts w:ascii="Verdana" w:hAnsi="Verdana" w:cs="Arial"/>
                <w:sz w:val="20"/>
                <w:szCs w:val="20"/>
              </w:rPr>
              <w:t>There are a few slips in the structure, for example ‘To me, being organised is crucial to me’</w:t>
            </w:r>
            <w:r w:rsidR="000664EA" w:rsidRPr="00F1354D">
              <w:rPr>
                <w:rFonts w:ascii="Verdana" w:hAnsi="Verdana" w:cs="Arial"/>
                <w:sz w:val="20"/>
                <w:szCs w:val="20"/>
              </w:rPr>
              <w:t xml:space="preserve">, and the second page is </w:t>
            </w:r>
            <w:r w:rsidR="008F2CE6" w:rsidRPr="00F1354D">
              <w:rPr>
                <w:rFonts w:ascii="Verdana" w:hAnsi="Verdana" w:cs="Arial"/>
                <w:sz w:val="20"/>
                <w:szCs w:val="20"/>
              </w:rPr>
              <w:t xml:space="preserve">more repetitive in structure, </w:t>
            </w:r>
            <w:r w:rsidRPr="00F1354D">
              <w:rPr>
                <w:rFonts w:ascii="Verdana" w:hAnsi="Verdana" w:cs="Arial"/>
                <w:sz w:val="20"/>
                <w:szCs w:val="20"/>
              </w:rPr>
              <w:t>which mean</w:t>
            </w:r>
            <w:r w:rsidR="00244D87" w:rsidRPr="00F1354D">
              <w:rPr>
                <w:rFonts w:ascii="Verdana" w:hAnsi="Verdana" w:cs="Arial"/>
                <w:sz w:val="20"/>
                <w:szCs w:val="20"/>
              </w:rPr>
              <w:t>s</w:t>
            </w:r>
            <w:r w:rsidRPr="00F1354D">
              <w:rPr>
                <w:rFonts w:ascii="Verdana" w:hAnsi="Verdana" w:cs="Arial"/>
                <w:sz w:val="20"/>
                <w:szCs w:val="20"/>
              </w:rPr>
              <w:t xml:space="preserve"> that this is a lower Level 5 response. </w:t>
            </w:r>
            <w:r w:rsidR="008F2CE6" w:rsidRPr="00F1354D">
              <w:rPr>
                <w:rFonts w:ascii="Verdana" w:hAnsi="Verdana" w:cs="Arial"/>
                <w:sz w:val="20"/>
                <w:szCs w:val="20"/>
              </w:rPr>
              <w:t>There is some shaping of audience response (L</w:t>
            </w:r>
            <w:r w:rsidR="002714AC" w:rsidRPr="00F1354D">
              <w:rPr>
                <w:rFonts w:ascii="Verdana" w:hAnsi="Verdana" w:cs="Arial"/>
                <w:sz w:val="20"/>
                <w:szCs w:val="20"/>
              </w:rPr>
              <w:t xml:space="preserve">evel </w:t>
            </w:r>
            <w:r w:rsidR="008F2CE6" w:rsidRPr="00F1354D">
              <w:rPr>
                <w:rFonts w:ascii="Verdana" w:hAnsi="Verdana" w:cs="Arial"/>
                <w:sz w:val="20"/>
                <w:szCs w:val="20"/>
              </w:rPr>
              <w:t>5) and some sustained use of tone (L</w:t>
            </w:r>
            <w:r w:rsidR="002714AC" w:rsidRPr="00F1354D">
              <w:rPr>
                <w:rFonts w:ascii="Verdana" w:hAnsi="Verdana" w:cs="Arial"/>
                <w:sz w:val="20"/>
                <w:szCs w:val="20"/>
              </w:rPr>
              <w:t xml:space="preserve">evel </w:t>
            </w:r>
            <w:r w:rsidR="008F2CE6" w:rsidRPr="00F1354D">
              <w:rPr>
                <w:rFonts w:ascii="Verdana" w:hAnsi="Verdana" w:cs="Arial"/>
                <w:sz w:val="20"/>
                <w:szCs w:val="20"/>
              </w:rPr>
              <w:t xml:space="preserve">4/5 as it is not </w:t>
            </w:r>
            <w:r w:rsidR="007C6D42" w:rsidRPr="00F1354D">
              <w:rPr>
                <w:rFonts w:ascii="Verdana" w:hAnsi="Verdana" w:cs="Arial"/>
                <w:sz w:val="20"/>
                <w:szCs w:val="20"/>
              </w:rPr>
              <w:t xml:space="preserve">fully </w:t>
            </w:r>
            <w:r w:rsidR="008F2CE6" w:rsidRPr="00F1354D">
              <w:rPr>
                <w:rFonts w:ascii="Verdana" w:hAnsi="Verdana" w:cs="Arial"/>
                <w:sz w:val="20"/>
                <w:szCs w:val="20"/>
              </w:rPr>
              <w:t>sustained) and information and ideas are managed with cohesive and deliberate structural and grammatical features used (L</w:t>
            </w:r>
            <w:r w:rsidR="002714AC" w:rsidRPr="00F1354D">
              <w:rPr>
                <w:rFonts w:ascii="Verdana" w:hAnsi="Verdana" w:cs="Arial"/>
                <w:sz w:val="20"/>
                <w:szCs w:val="20"/>
              </w:rPr>
              <w:t xml:space="preserve">evel </w:t>
            </w:r>
            <w:r w:rsidR="008F2CE6" w:rsidRPr="00F1354D">
              <w:rPr>
                <w:rFonts w:ascii="Verdana" w:hAnsi="Verdana" w:cs="Arial"/>
                <w:sz w:val="20"/>
                <w:szCs w:val="20"/>
              </w:rPr>
              <w:t>4). The response therefore meets the lower end of Level 5 with 21</w:t>
            </w:r>
            <w:r w:rsidR="00E72134">
              <w:rPr>
                <w:rFonts w:ascii="Verdana" w:hAnsi="Verdana" w:cs="Arial"/>
                <w:sz w:val="20"/>
                <w:szCs w:val="20"/>
              </w:rPr>
              <w:t xml:space="preserve"> marks</w:t>
            </w:r>
            <w:r w:rsidR="008F2CE6" w:rsidRPr="00F1354D">
              <w:rPr>
                <w:rFonts w:ascii="Verdana" w:hAnsi="Verdana" w:cs="Arial"/>
                <w:sz w:val="20"/>
                <w:szCs w:val="20"/>
              </w:rPr>
              <w:t xml:space="preserve">. </w:t>
            </w:r>
          </w:p>
          <w:p w14:paraId="7F7D7D23" w14:textId="4C862921" w:rsidR="008F2CE6" w:rsidRPr="00F1354D" w:rsidRDefault="008F2CE6" w:rsidP="008F2CE6">
            <w:pPr>
              <w:rPr>
                <w:rFonts w:ascii="Verdana" w:hAnsi="Verdana" w:cs="Arial"/>
                <w:sz w:val="20"/>
                <w:szCs w:val="20"/>
              </w:rPr>
            </w:pPr>
          </w:p>
          <w:p w14:paraId="292D73A4" w14:textId="354246CA" w:rsidR="00DA4A25" w:rsidRPr="00F1354D" w:rsidRDefault="00DA4A25" w:rsidP="005001A5">
            <w:pPr>
              <w:rPr>
                <w:rFonts w:ascii="Verdana" w:hAnsi="Verdana" w:cs="Arial"/>
                <w:sz w:val="20"/>
                <w:szCs w:val="20"/>
              </w:rPr>
            </w:pPr>
            <w:r w:rsidRPr="00F1354D">
              <w:rPr>
                <w:rFonts w:ascii="Verdana" w:hAnsi="Verdana" w:cs="Arial"/>
                <w:sz w:val="20"/>
                <w:szCs w:val="20"/>
              </w:rPr>
              <w:t>For AO6, there is an extensive vocabulary</w:t>
            </w:r>
            <w:r w:rsidR="008F2CE6" w:rsidRPr="00F1354D">
              <w:rPr>
                <w:rFonts w:ascii="Verdana" w:hAnsi="Verdana" w:cs="Arial"/>
                <w:sz w:val="20"/>
                <w:szCs w:val="20"/>
              </w:rPr>
              <w:t xml:space="preserve"> at the start (</w:t>
            </w:r>
            <w:r w:rsidR="008F2CE6" w:rsidRPr="00F1354D">
              <w:rPr>
                <w:rFonts w:ascii="Verdana" w:hAnsi="Verdana" w:cs="Arial"/>
                <w:i/>
                <w:sz w:val="20"/>
                <w:szCs w:val="20"/>
              </w:rPr>
              <w:t xml:space="preserve">crucial, unkempt, </w:t>
            </w:r>
            <w:proofErr w:type="gramStart"/>
            <w:r w:rsidR="008F2CE6" w:rsidRPr="00F1354D">
              <w:rPr>
                <w:rFonts w:ascii="Verdana" w:hAnsi="Verdana" w:cs="Arial"/>
                <w:i/>
                <w:sz w:val="20"/>
                <w:szCs w:val="20"/>
              </w:rPr>
              <w:t>frantically</w:t>
            </w:r>
            <w:proofErr w:type="gramEnd"/>
            <w:r w:rsidR="008F2CE6" w:rsidRPr="00F1354D">
              <w:rPr>
                <w:rFonts w:ascii="Verdana" w:hAnsi="Verdana" w:cs="Arial"/>
                <w:sz w:val="20"/>
                <w:szCs w:val="20"/>
              </w:rPr>
              <w:t xml:space="preserve">) and </w:t>
            </w:r>
            <w:r w:rsidRPr="00F1354D">
              <w:rPr>
                <w:rFonts w:ascii="Verdana" w:hAnsi="Verdana" w:cs="Arial"/>
                <w:sz w:val="20"/>
                <w:szCs w:val="20"/>
              </w:rPr>
              <w:t xml:space="preserve">punctuation </w:t>
            </w:r>
            <w:r w:rsidR="002714AC" w:rsidRPr="00F1354D">
              <w:rPr>
                <w:rFonts w:ascii="Verdana" w:hAnsi="Verdana" w:cs="Arial"/>
                <w:sz w:val="20"/>
                <w:szCs w:val="20"/>
              </w:rPr>
              <w:t xml:space="preserve">is </w:t>
            </w:r>
            <w:r w:rsidR="008F2CE6" w:rsidRPr="00F1354D">
              <w:rPr>
                <w:rFonts w:ascii="Verdana" w:hAnsi="Verdana" w:cs="Arial"/>
                <w:sz w:val="20"/>
                <w:szCs w:val="20"/>
              </w:rPr>
              <w:t>u</w:t>
            </w:r>
            <w:r w:rsidR="002714AC" w:rsidRPr="00F1354D">
              <w:rPr>
                <w:rFonts w:ascii="Verdana" w:hAnsi="Verdana" w:cs="Arial"/>
                <w:sz w:val="20"/>
                <w:szCs w:val="20"/>
              </w:rPr>
              <w:t>s</w:t>
            </w:r>
            <w:r w:rsidR="008F2CE6" w:rsidRPr="00F1354D">
              <w:rPr>
                <w:rFonts w:ascii="Verdana" w:hAnsi="Verdana" w:cs="Arial"/>
                <w:sz w:val="20"/>
                <w:szCs w:val="20"/>
              </w:rPr>
              <w:t>ed for clarity</w:t>
            </w:r>
            <w:r w:rsidR="002714AC" w:rsidRPr="00F1354D">
              <w:rPr>
                <w:rFonts w:ascii="Verdana" w:hAnsi="Verdana" w:cs="Arial"/>
                <w:sz w:val="20"/>
                <w:szCs w:val="20"/>
              </w:rPr>
              <w:t>,</w:t>
            </w:r>
            <w:r w:rsidR="008F2CE6" w:rsidRPr="00F1354D">
              <w:rPr>
                <w:rFonts w:ascii="Verdana" w:hAnsi="Verdana" w:cs="Arial"/>
                <w:sz w:val="20"/>
                <w:szCs w:val="20"/>
              </w:rPr>
              <w:t xml:space="preserve"> rather than for emphasis. S</w:t>
            </w:r>
            <w:r w:rsidRPr="00F1354D">
              <w:rPr>
                <w:rFonts w:ascii="Verdana" w:hAnsi="Verdana" w:cs="Arial"/>
                <w:sz w:val="20"/>
                <w:szCs w:val="20"/>
              </w:rPr>
              <w:t xml:space="preserve">entence structures </w:t>
            </w:r>
            <w:r w:rsidR="008F2CE6" w:rsidRPr="00F1354D">
              <w:rPr>
                <w:rFonts w:ascii="Verdana" w:hAnsi="Verdana" w:cs="Arial"/>
                <w:sz w:val="20"/>
                <w:szCs w:val="20"/>
              </w:rPr>
              <w:t xml:space="preserve">are </w:t>
            </w:r>
            <w:r w:rsidRPr="00F1354D">
              <w:rPr>
                <w:rFonts w:ascii="Verdana" w:hAnsi="Verdana" w:cs="Arial"/>
                <w:sz w:val="20"/>
                <w:szCs w:val="20"/>
              </w:rPr>
              <w:t>used accurately</w:t>
            </w:r>
            <w:r w:rsidR="002714AC" w:rsidRPr="00F1354D">
              <w:rPr>
                <w:rFonts w:ascii="Verdana" w:hAnsi="Verdana" w:cs="Arial"/>
                <w:sz w:val="20"/>
                <w:szCs w:val="20"/>
              </w:rPr>
              <w:t>,</w:t>
            </w:r>
            <w:r w:rsidRPr="00F1354D">
              <w:rPr>
                <w:rFonts w:ascii="Verdana" w:hAnsi="Verdana" w:cs="Arial"/>
                <w:sz w:val="20"/>
                <w:szCs w:val="20"/>
              </w:rPr>
              <w:t xml:space="preserve"> </w:t>
            </w:r>
            <w:r w:rsidR="008F2CE6" w:rsidRPr="00F1354D">
              <w:rPr>
                <w:rFonts w:ascii="Verdana" w:hAnsi="Verdana" w:cs="Arial"/>
                <w:sz w:val="20"/>
                <w:szCs w:val="20"/>
              </w:rPr>
              <w:t>and</w:t>
            </w:r>
            <w:r w:rsidR="002714AC" w:rsidRPr="00F1354D">
              <w:rPr>
                <w:rFonts w:ascii="Verdana" w:hAnsi="Verdana" w:cs="Arial"/>
                <w:sz w:val="20"/>
                <w:szCs w:val="20"/>
              </w:rPr>
              <w:t>,</w:t>
            </w:r>
            <w:r w:rsidR="008F2CE6" w:rsidRPr="00F1354D">
              <w:rPr>
                <w:rFonts w:ascii="Verdana" w:hAnsi="Verdana" w:cs="Arial"/>
                <w:sz w:val="20"/>
                <w:szCs w:val="20"/>
              </w:rPr>
              <w:t xml:space="preserve"> in most cases</w:t>
            </w:r>
            <w:r w:rsidR="002714AC" w:rsidRPr="00F1354D">
              <w:rPr>
                <w:rFonts w:ascii="Verdana" w:hAnsi="Verdana" w:cs="Arial"/>
                <w:sz w:val="20"/>
                <w:szCs w:val="20"/>
              </w:rPr>
              <w:t>,</w:t>
            </w:r>
            <w:r w:rsidR="008F2CE6" w:rsidRPr="00F1354D">
              <w:rPr>
                <w:rFonts w:ascii="Verdana" w:hAnsi="Verdana" w:cs="Arial"/>
                <w:sz w:val="20"/>
                <w:szCs w:val="20"/>
              </w:rPr>
              <w:t xml:space="preserve"> selectively throughout the response. A mark of 14 at the lower end</w:t>
            </w:r>
            <w:r w:rsidRPr="00F1354D">
              <w:rPr>
                <w:rFonts w:ascii="Verdana" w:hAnsi="Verdana" w:cs="Arial"/>
                <w:sz w:val="20"/>
                <w:szCs w:val="20"/>
              </w:rPr>
              <w:t xml:space="preserve"> of Level 5 is appropriate.</w:t>
            </w:r>
          </w:p>
          <w:p w14:paraId="292D73A5" w14:textId="77777777" w:rsidR="00DA4A25" w:rsidRPr="00F1354D" w:rsidRDefault="00DA4A25" w:rsidP="005001A5">
            <w:pPr>
              <w:rPr>
                <w:rFonts w:ascii="Verdana" w:hAnsi="Verdana" w:cs="Arial"/>
                <w:sz w:val="20"/>
                <w:szCs w:val="20"/>
              </w:rPr>
            </w:pPr>
          </w:p>
        </w:tc>
        <w:tc>
          <w:tcPr>
            <w:tcW w:w="1557" w:type="dxa"/>
          </w:tcPr>
          <w:p w14:paraId="292D73A6" w14:textId="54095E24" w:rsidR="009763EA" w:rsidRPr="006F1DC8" w:rsidRDefault="00F849F6" w:rsidP="005001A5">
            <w:pPr>
              <w:rPr>
                <w:rFonts w:ascii="Verdana" w:hAnsi="Verdana" w:cs="Arial"/>
                <w:b/>
                <w:sz w:val="20"/>
                <w:szCs w:val="20"/>
              </w:rPr>
            </w:pPr>
            <w:r w:rsidRPr="006F1DC8">
              <w:rPr>
                <w:rFonts w:ascii="Verdana" w:hAnsi="Verdana" w:cs="Arial"/>
                <w:b/>
                <w:sz w:val="20"/>
                <w:szCs w:val="20"/>
              </w:rPr>
              <w:t>21+14</w:t>
            </w:r>
            <w:r w:rsidR="009763EA" w:rsidRPr="006F1DC8">
              <w:rPr>
                <w:rFonts w:ascii="Verdana" w:hAnsi="Verdana" w:cs="Arial"/>
                <w:b/>
                <w:sz w:val="20"/>
                <w:szCs w:val="20"/>
              </w:rPr>
              <w:t xml:space="preserve"> = </w:t>
            </w:r>
            <w:r w:rsidRPr="006F1DC8">
              <w:rPr>
                <w:rFonts w:ascii="Verdana" w:hAnsi="Verdana" w:cs="Arial"/>
                <w:b/>
                <w:sz w:val="20"/>
                <w:szCs w:val="20"/>
              </w:rPr>
              <w:t>35</w:t>
            </w:r>
          </w:p>
          <w:p w14:paraId="292D73A7" w14:textId="77777777" w:rsidR="002828F4" w:rsidRPr="006F1DC8" w:rsidRDefault="002828F4" w:rsidP="005001A5">
            <w:pPr>
              <w:rPr>
                <w:rFonts w:ascii="Verdana" w:hAnsi="Verdana" w:cs="Arial"/>
                <w:b/>
                <w:sz w:val="20"/>
                <w:szCs w:val="20"/>
              </w:rPr>
            </w:pPr>
          </w:p>
          <w:p w14:paraId="292D73A8" w14:textId="77777777" w:rsidR="009763EA" w:rsidRPr="006F1DC8" w:rsidRDefault="009763EA" w:rsidP="005001A5">
            <w:pPr>
              <w:rPr>
                <w:rFonts w:ascii="Verdana" w:hAnsi="Verdana" w:cs="Arial"/>
                <w:b/>
                <w:sz w:val="20"/>
                <w:szCs w:val="20"/>
              </w:rPr>
            </w:pPr>
            <w:r w:rsidRPr="006F1DC8">
              <w:rPr>
                <w:rFonts w:ascii="Verdana" w:hAnsi="Verdana" w:cs="Arial"/>
                <w:b/>
                <w:sz w:val="20"/>
                <w:szCs w:val="20"/>
              </w:rPr>
              <w:t>AO5 Level 5</w:t>
            </w:r>
          </w:p>
          <w:p w14:paraId="292D73A9" w14:textId="77777777" w:rsidR="00C024A2" w:rsidRPr="006F1DC8" w:rsidRDefault="009763EA" w:rsidP="005001A5">
            <w:pPr>
              <w:rPr>
                <w:rFonts w:ascii="Verdana" w:hAnsi="Verdana" w:cs="Arial"/>
                <w:b/>
                <w:sz w:val="20"/>
                <w:szCs w:val="20"/>
              </w:rPr>
            </w:pPr>
            <w:r w:rsidRPr="006F1DC8">
              <w:rPr>
                <w:rFonts w:ascii="Verdana" w:hAnsi="Verdana" w:cs="Arial"/>
                <w:b/>
                <w:sz w:val="20"/>
                <w:szCs w:val="20"/>
              </w:rPr>
              <w:t>AO6 Level 5</w:t>
            </w:r>
          </w:p>
          <w:p w14:paraId="292D73AA" w14:textId="77777777" w:rsidR="002828F4" w:rsidRPr="006F1DC8" w:rsidRDefault="002828F4" w:rsidP="005001A5">
            <w:pPr>
              <w:rPr>
                <w:rFonts w:ascii="Verdana" w:hAnsi="Verdana" w:cs="Arial"/>
                <w:b/>
                <w:sz w:val="20"/>
                <w:szCs w:val="20"/>
              </w:rPr>
            </w:pPr>
          </w:p>
        </w:tc>
      </w:tr>
      <w:tr w:rsidR="00C024A2" w:rsidRPr="00F1354D" w14:paraId="292D73B5" w14:textId="77777777" w:rsidTr="006F1DC8">
        <w:tc>
          <w:tcPr>
            <w:tcW w:w="1129" w:type="dxa"/>
          </w:tcPr>
          <w:p w14:paraId="292D73AD" w14:textId="5D19FB68" w:rsidR="00111D91" w:rsidRPr="006F1DC8" w:rsidRDefault="006F1DC8" w:rsidP="005001A5">
            <w:pPr>
              <w:rPr>
                <w:rFonts w:ascii="Verdana" w:hAnsi="Verdana" w:cs="Arial"/>
                <w:b/>
                <w:sz w:val="20"/>
                <w:szCs w:val="20"/>
              </w:rPr>
            </w:pPr>
            <w:r w:rsidRPr="006F1DC8">
              <w:rPr>
                <w:rFonts w:ascii="Verdana" w:hAnsi="Verdana" w:cs="Arial"/>
                <w:b/>
                <w:sz w:val="20"/>
                <w:szCs w:val="20"/>
              </w:rPr>
              <w:t>Script 5</w:t>
            </w:r>
          </w:p>
        </w:tc>
        <w:tc>
          <w:tcPr>
            <w:tcW w:w="6807" w:type="dxa"/>
          </w:tcPr>
          <w:p w14:paraId="293EA1AB" w14:textId="72FD3DC9" w:rsidR="00166EAA" w:rsidRPr="00F1354D" w:rsidRDefault="00CC1B57" w:rsidP="00166EAA">
            <w:pPr>
              <w:rPr>
                <w:rFonts w:ascii="Verdana" w:hAnsi="Verdana" w:cs="Arial"/>
                <w:sz w:val="20"/>
                <w:szCs w:val="20"/>
              </w:rPr>
            </w:pPr>
            <w:r w:rsidRPr="00F1354D">
              <w:rPr>
                <w:rFonts w:ascii="Verdana" w:hAnsi="Verdana" w:cs="Arial"/>
                <w:sz w:val="20"/>
                <w:szCs w:val="20"/>
              </w:rPr>
              <w:t xml:space="preserve">This answer meets Level 2 </w:t>
            </w:r>
            <w:r w:rsidR="00E72134">
              <w:rPr>
                <w:rFonts w:ascii="Verdana" w:hAnsi="Verdana" w:cs="Arial"/>
                <w:sz w:val="20"/>
                <w:szCs w:val="20"/>
              </w:rPr>
              <w:t xml:space="preserve">criteria </w:t>
            </w:r>
            <w:r w:rsidRPr="00F1354D">
              <w:rPr>
                <w:rFonts w:ascii="Verdana" w:hAnsi="Verdana" w:cs="Arial"/>
                <w:sz w:val="20"/>
                <w:szCs w:val="20"/>
              </w:rPr>
              <w:t>and just tips into Level 3. There is a sense of audience and purpose (Level 2) in the opening - ‘what does it mean to be organised’ - and the personal voice is appropriate (Level 3), for example ‘Well from my point of view’. The second section has advantages of being organised and these are appropriate</w:t>
            </w:r>
            <w:r w:rsidR="00166EAA" w:rsidRPr="00F1354D">
              <w:rPr>
                <w:rFonts w:ascii="Verdana" w:hAnsi="Verdana" w:cs="Arial"/>
                <w:sz w:val="20"/>
                <w:szCs w:val="20"/>
              </w:rPr>
              <w:t xml:space="preserve"> if not always clearly expressed</w:t>
            </w:r>
            <w:r w:rsidRPr="00F1354D">
              <w:rPr>
                <w:rFonts w:ascii="Verdana" w:hAnsi="Verdana" w:cs="Arial"/>
                <w:sz w:val="20"/>
                <w:szCs w:val="20"/>
              </w:rPr>
              <w:t xml:space="preserve"> </w:t>
            </w:r>
            <w:r w:rsidR="00166EAA" w:rsidRPr="00F1354D">
              <w:rPr>
                <w:rFonts w:ascii="Verdana" w:hAnsi="Verdana" w:cs="Arial"/>
                <w:sz w:val="20"/>
                <w:szCs w:val="20"/>
              </w:rPr>
              <w:t xml:space="preserve">(Level 2/3). The expression of the idea of what happens if you are not able to leave loses focus a little. The final section of ways to be more organised expresses information and ideas (Level 2), sometimes appropriate (Level 3) but a little repetitive (Level 2). Overall the response meets Level 2 and the </w:t>
            </w:r>
            <w:r w:rsidR="002714AC" w:rsidRPr="00F1354D">
              <w:rPr>
                <w:rFonts w:ascii="Verdana" w:hAnsi="Verdana" w:cs="Arial"/>
                <w:sz w:val="20"/>
                <w:szCs w:val="20"/>
              </w:rPr>
              <w:t>(</w:t>
            </w:r>
            <w:r w:rsidR="00166EAA" w:rsidRPr="00F1354D">
              <w:rPr>
                <w:rFonts w:ascii="Verdana" w:hAnsi="Verdana" w:cs="Arial"/>
                <w:sz w:val="20"/>
                <w:szCs w:val="20"/>
              </w:rPr>
              <w:t>sometimes</w:t>
            </w:r>
            <w:r w:rsidR="002714AC" w:rsidRPr="00F1354D">
              <w:rPr>
                <w:rFonts w:ascii="Verdana" w:hAnsi="Verdana" w:cs="Arial"/>
                <w:sz w:val="20"/>
                <w:szCs w:val="20"/>
              </w:rPr>
              <w:t>)</w:t>
            </w:r>
            <w:r w:rsidR="00166EAA" w:rsidRPr="00F1354D">
              <w:rPr>
                <w:rFonts w:ascii="Verdana" w:hAnsi="Verdana" w:cs="Arial"/>
                <w:sz w:val="20"/>
                <w:szCs w:val="20"/>
              </w:rPr>
              <w:t xml:space="preserve"> appropriate tone and information just moves in into Level 3</w:t>
            </w:r>
            <w:r w:rsidR="002714AC" w:rsidRPr="00F1354D">
              <w:rPr>
                <w:rFonts w:ascii="Verdana" w:hAnsi="Verdana" w:cs="Arial"/>
                <w:sz w:val="20"/>
                <w:szCs w:val="20"/>
              </w:rPr>
              <w:t>,</w:t>
            </w:r>
            <w:r w:rsidR="00166EAA" w:rsidRPr="00F1354D">
              <w:rPr>
                <w:rFonts w:ascii="Verdana" w:hAnsi="Verdana" w:cs="Arial"/>
                <w:sz w:val="20"/>
                <w:szCs w:val="20"/>
              </w:rPr>
              <w:t xml:space="preserve"> at the bottom. </w:t>
            </w:r>
          </w:p>
          <w:p w14:paraId="6B8174AB" w14:textId="77777777" w:rsidR="00166EAA" w:rsidRPr="00F1354D" w:rsidRDefault="00166EAA" w:rsidP="00166EAA">
            <w:pPr>
              <w:rPr>
                <w:rFonts w:ascii="Verdana" w:hAnsi="Verdana" w:cs="Arial"/>
                <w:sz w:val="20"/>
                <w:szCs w:val="20"/>
              </w:rPr>
            </w:pPr>
          </w:p>
          <w:p w14:paraId="3DD40E34" w14:textId="578436F6" w:rsidR="00166EAA" w:rsidRPr="00F1354D" w:rsidRDefault="00166EAA" w:rsidP="00166EAA">
            <w:pPr>
              <w:rPr>
                <w:rFonts w:ascii="Verdana" w:hAnsi="Verdana" w:cs="Arial"/>
                <w:sz w:val="20"/>
                <w:szCs w:val="20"/>
              </w:rPr>
            </w:pPr>
            <w:r w:rsidRPr="00F1354D">
              <w:rPr>
                <w:rFonts w:ascii="Verdana" w:hAnsi="Verdana" w:cs="Arial"/>
                <w:sz w:val="20"/>
                <w:szCs w:val="20"/>
              </w:rPr>
              <w:t xml:space="preserve">AO6 is in the middle of Level 3. There is a fairly varied vocabulary including </w:t>
            </w:r>
            <w:r w:rsidRPr="00F1354D">
              <w:rPr>
                <w:rFonts w:ascii="Verdana" w:hAnsi="Verdana" w:cs="Arial"/>
                <w:i/>
                <w:sz w:val="20"/>
                <w:szCs w:val="20"/>
              </w:rPr>
              <w:t>a</w:t>
            </w:r>
            <w:r w:rsidR="002714AC" w:rsidRPr="00F1354D">
              <w:rPr>
                <w:rFonts w:ascii="Verdana" w:hAnsi="Verdana" w:cs="Arial"/>
                <w:i/>
                <w:sz w:val="20"/>
                <w:szCs w:val="20"/>
              </w:rPr>
              <w:t>ccording, timetable, controlled</w:t>
            </w:r>
            <w:r w:rsidRPr="00F1354D">
              <w:rPr>
                <w:rFonts w:ascii="Verdana" w:hAnsi="Verdana" w:cs="Arial"/>
                <w:i/>
                <w:sz w:val="20"/>
                <w:szCs w:val="20"/>
              </w:rPr>
              <w:t xml:space="preserve"> </w:t>
            </w:r>
            <w:r w:rsidRPr="00F1354D">
              <w:rPr>
                <w:rFonts w:ascii="Verdana" w:hAnsi="Verdana" w:cs="Arial"/>
                <w:sz w:val="20"/>
                <w:szCs w:val="20"/>
              </w:rPr>
              <w:t xml:space="preserve">and </w:t>
            </w:r>
            <w:r w:rsidRPr="00F1354D">
              <w:rPr>
                <w:rFonts w:ascii="Verdana" w:hAnsi="Verdana" w:cs="Arial"/>
                <w:i/>
                <w:sz w:val="20"/>
                <w:szCs w:val="20"/>
              </w:rPr>
              <w:t>cancelled</w:t>
            </w:r>
            <w:r w:rsidR="002714AC" w:rsidRPr="00F1354D">
              <w:rPr>
                <w:rFonts w:ascii="Verdana" w:hAnsi="Verdana" w:cs="Arial"/>
                <w:i/>
                <w:sz w:val="20"/>
                <w:szCs w:val="20"/>
              </w:rPr>
              <w:t>,</w:t>
            </w:r>
            <w:r w:rsidRPr="00F1354D">
              <w:rPr>
                <w:rFonts w:ascii="Verdana" w:hAnsi="Verdana" w:cs="Arial"/>
                <w:sz w:val="20"/>
                <w:szCs w:val="20"/>
              </w:rPr>
              <w:t xml:space="preserve"> and spelling is correct including these words with double consonants. Punctuation is more Level 2, with some control and some range of se</w:t>
            </w:r>
            <w:r w:rsidR="002714AC" w:rsidRPr="00F1354D">
              <w:rPr>
                <w:rFonts w:ascii="Verdana" w:hAnsi="Verdana" w:cs="Arial"/>
                <w:sz w:val="20"/>
                <w:szCs w:val="20"/>
              </w:rPr>
              <w:t>ntence structures including</w:t>
            </w:r>
            <w:r w:rsidRPr="00F1354D">
              <w:rPr>
                <w:rFonts w:ascii="Verdana" w:hAnsi="Verdana" w:cs="Arial"/>
                <w:sz w:val="20"/>
                <w:szCs w:val="20"/>
              </w:rPr>
              <w:t xml:space="preserve"> questions. </w:t>
            </w:r>
          </w:p>
          <w:p w14:paraId="2C021112" w14:textId="77777777" w:rsidR="00184C35" w:rsidRPr="00F1354D" w:rsidRDefault="00184C35" w:rsidP="00166EAA">
            <w:pPr>
              <w:rPr>
                <w:rFonts w:ascii="Verdana" w:hAnsi="Verdana" w:cs="Arial"/>
                <w:sz w:val="20"/>
                <w:szCs w:val="20"/>
              </w:rPr>
            </w:pPr>
          </w:p>
          <w:p w14:paraId="292D73AF" w14:textId="0B31AB4C" w:rsidR="002714AC" w:rsidRPr="00F1354D" w:rsidRDefault="002714AC" w:rsidP="00166EAA">
            <w:pPr>
              <w:rPr>
                <w:rFonts w:ascii="Verdana" w:hAnsi="Verdana" w:cs="Arial"/>
                <w:sz w:val="20"/>
                <w:szCs w:val="20"/>
              </w:rPr>
            </w:pPr>
          </w:p>
        </w:tc>
        <w:tc>
          <w:tcPr>
            <w:tcW w:w="1557" w:type="dxa"/>
          </w:tcPr>
          <w:p w14:paraId="292D73B0" w14:textId="5BD3B7B8" w:rsidR="00C024A2" w:rsidRPr="006F1DC8" w:rsidRDefault="00F849F6" w:rsidP="005001A5">
            <w:pPr>
              <w:rPr>
                <w:rFonts w:ascii="Verdana" w:hAnsi="Verdana" w:cs="Arial"/>
                <w:b/>
                <w:sz w:val="20"/>
                <w:szCs w:val="20"/>
              </w:rPr>
            </w:pPr>
            <w:r w:rsidRPr="006F1DC8">
              <w:rPr>
                <w:rFonts w:ascii="Verdana" w:hAnsi="Verdana" w:cs="Arial"/>
                <w:b/>
                <w:sz w:val="20"/>
                <w:szCs w:val="20"/>
              </w:rPr>
              <w:t>10+8</w:t>
            </w:r>
            <w:r w:rsidR="009763EA" w:rsidRPr="006F1DC8">
              <w:rPr>
                <w:rFonts w:ascii="Verdana" w:hAnsi="Verdana" w:cs="Arial"/>
                <w:b/>
                <w:sz w:val="20"/>
                <w:szCs w:val="20"/>
              </w:rPr>
              <w:t xml:space="preserve"> = </w:t>
            </w:r>
            <w:r w:rsidRPr="006F1DC8">
              <w:rPr>
                <w:rFonts w:ascii="Verdana" w:hAnsi="Verdana" w:cs="Arial"/>
                <w:b/>
                <w:sz w:val="20"/>
                <w:szCs w:val="20"/>
              </w:rPr>
              <w:t>18</w:t>
            </w:r>
          </w:p>
          <w:p w14:paraId="292D73B1" w14:textId="77777777" w:rsidR="002828F4" w:rsidRPr="006F1DC8" w:rsidRDefault="002828F4" w:rsidP="005001A5">
            <w:pPr>
              <w:rPr>
                <w:rFonts w:ascii="Verdana" w:hAnsi="Verdana" w:cs="Arial"/>
                <w:b/>
                <w:sz w:val="20"/>
                <w:szCs w:val="20"/>
              </w:rPr>
            </w:pPr>
          </w:p>
          <w:p w14:paraId="292D73B2" w14:textId="13A613F5" w:rsidR="00C024A2" w:rsidRPr="006F1DC8" w:rsidRDefault="00C024A2" w:rsidP="005001A5">
            <w:pPr>
              <w:rPr>
                <w:rFonts w:ascii="Verdana" w:hAnsi="Verdana" w:cs="Arial"/>
                <w:b/>
                <w:sz w:val="20"/>
                <w:szCs w:val="20"/>
              </w:rPr>
            </w:pPr>
            <w:r w:rsidRPr="006F1DC8">
              <w:rPr>
                <w:rFonts w:ascii="Verdana" w:hAnsi="Verdana" w:cs="Arial"/>
                <w:b/>
                <w:sz w:val="20"/>
                <w:szCs w:val="20"/>
              </w:rPr>
              <w:t>AO5 Level</w:t>
            </w:r>
            <w:r w:rsidR="00F849F6" w:rsidRPr="006F1DC8">
              <w:rPr>
                <w:rFonts w:ascii="Verdana" w:hAnsi="Verdana" w:cs="Arial"/>
                <w:b/>
                <w:sz w:val="20"/>
                <w:szCs w:val="20"/>
              </w:rPr>
              <w:t xml:space="preserve"> 3</w:t>
            </w:r>
          </w:p>
          <w:p w14:paraId="292D73B3" w14:textId="0CDF9AE6" w:rsidR="00C024A2" w:rsidRPr="006F1DC8" w:rsidRDefault="00C024A2" w:rsidP="005001A5">
            <w:pPr>
              <w:rPr>
                <w:rFonts w:ascii="Verdana" w:hAnsi="Verdana" w:cs="Arial"/>
                <w:b/>
                <w:sz w:val="20"/>
                <w:szCs w:val="20"/>
              </w:rPr>
            </w:pPr>
            <w:r w:rsidRPr="006F1DC8">
              <w:rPr>
                <w:rFonts w:ascii="Verdana" w:hAnsi="Verdana" w:cs="Arial"/>
                <w:b/>
                <w:sz w:val="20"/>
                <w:szCs w:val="20"/>
              </w:rPr>
              <w:t>AO6 Level</w:t>
            </w:r>
            <w:r w:rsidR="00F849F6" w:rsidRPr="006F1DC8">
              <w:rPr>
                <w:rFonts w:ascii="Verdana" w:hAnsi="Verdana" w:cs="Arial"/>
                <w:b/>
                <w:sz w:val="20"/>
                <w:szCs w:val="20"/>
              </w:rPr>
              <w:t xml:space="preserve"> 3</w:t>
            </w:r>
          </w:p>
          <w:p w14:paraId="292D73B4" w14:textId="77777777" w:rsidR="002828F4" w:rsidRPr="006F1DC8" w:rsidRDefault="002828F4" w:rsidP="005001A5">
            <w:pPr>
              <w:rPr>
                <w:rFonts w:ascii="Verdana" w:hAnsi="Verdana" w:cs="Arial"/>
                <w:b/>
                <w:sz w:val="20"/>
                <w:szCs w:val="20"/>
              </w:rPr>
            </w:pPr>
          </w:p>
        </w:tc>
      </w:tr>
    </w:tbl>
    <w:p w14:paraId="06D5E37E" w14:textId="77777777" w:rsidR="006F1DC8" w:rsidRDefault="006F1DC8"/>
    <w:tbl>
      <w:tblPr>
        <w:tblStyle w:val="TableGrid"/>
        <w:tblW w:w="9493" w:type="dxa"/>
        <w:tblLook w:val="04A0" w:firstRow="1" w:lastRow="0" w:firstColumn="1" w:lastColumn="0" w:noHBand="0" w:noVBand="1"/>
      </w:tblPr>
      <w:tblGrid>
        <w:gridCol w:w="1129"/>
        <w:gridCol w:w="6820"/>
        <w:gridCol w:w="1544"/>
      </w:tblGrid>
      <w:tr w:rsidR="006F1DC8" w:rsidRPr="00203ABB" w14:paraId="01D22993" w14:textId="77777777" w:rsidTr="006F1DC8">
        <w:trPr>
          <w:trHeight w:val="70"/>
        </w:trPr>
        <w:tc>
          <w:tcPr>
            <w:tcW w:w="1129" w:type="dxa"/>
            <w:shd w:val="clear" w:color="auto" w:fill="BFBFBF" w:themeFill="background1" w:themeFillShade="BF"/>
          </w:tcPr>
          <w:p w14:paraId="39409017" w14:textId="77777777" w:rsidR="006F1DC8" w:rsidRPr="00203ABB" w:rsidRDefault="006F1DC8" w:rsidP="0045027B">
            <w:pPr>
              <w:tabs>
                <w:tab w:val="left" w:pos="990"/>
              </w:tabs>
              <w:rPr>
                <w:rFonts w:ascii="Verdana" w:hAnsi="Verdana" w:cs="Arial"/>
                <w:b/>
                <w:sz w:val="20"/>
                <w:szCs w:val="20"/>
              </w:rPr>
            </w:pPr>
            <w:r w:rsidRPr="00203ABB">
              <w:rPr>
                <w:rFonts w:ascii="Verdana" w:hAnsi="Verdana" w:cs="Arial"/>
                <w:b/>
                <w:sz w:val="20"/>
                <w:szCs w:val="20"/>
              </w:rPr>
              <w:lastRenderedPageBreak/>
              <w:t>Ref</w:t>
            </w:r>
            <w:r w:rsidRPr="00203ABB">
              <w:rPr>
                <w:rFonts w:ascii="Verdana" w:hAnsi="Verdana" w:cs="Arial"/>
                <w:b/>
                <w:sz w:val="20"/>
                <w:szCs w:val="20"/>
              </w:rPr>
              <w:tab/>
            </w:r>
          </w:p>
        </w:tc>
        <w:tc>
          <w:tcPr>
            <w:tcW w:w="6820" w:type="dxa"/>
            <w:shd w:val="clear" w:color="auto" w:fill="BFBFBF" w:themeFill="background1" w:themeFillShade="BF"/>
          </w:tcPr>
          <w:p w14:paraId="7CE496A5" w14:textId="77777777" w:rsidR="006F1DC8" w:rsidRPr="00203ABB" w:rsidRDefault="006F1DC8" w:rsidP="0045027B">
            <w:pPr>
              <w:rPr>
                <w:rFonts w:ascii="Verdana" w:hAnsi="Verdana" w:cs="Arial"/>
                <w:b/>
                <w:sz w:val="20"/>
                <w:szCs w:val="20"/>
              </w:rPr>
            </w:pPr>
            <w:r w:rsidRPr="00203ABB">
              <w:rPr>
                <w:rFonts w:ascii="Verdana" w:hAnsi="Verdana" w:cs="Arial"/>
                <w:b/>
                <w:sz w:val="20"/>
                <w:szCs w:val="20"/>
              </w:rPr>
              <w:t>Comment</w:t>
            </w:r>
          </w:p>
          <w:p w14:paraId="68744567" w14:textId="77777777" w:rsidR="006F1DC8" w:rsidRPr="00203ABB" w:rsidRDefault="006F1DC8" w:rsidP="0045027B">
            <w:pPr>
              <w:rPr>
                <w:rFonts w:ascii="Verdana" w:hAnsi="Verdana" w:cs="Arial"/>
                <w:b/>
                <w:sz w:val="20"/>
                <w:szCs w:val="20"/>
              </w:rPr>
            </w:pPr>
          </w:p>
        </w:tc>
        <w:tc>
          <w:tcPr>
            <w:tcW w:w="1544" w:type="dxa"/>
            <w:shd w:val="clear" w:color="auto" w:fill="BFBFBF" w:themeFill="background1" w:themeFillShade="BF"/>
          </w:tcPr>
          <w:p w14:paraId="4F977E39" w14:textId="77777777" w:rsidR="006F1DC8" w:rsidRPr="00203ABB" w:rsidRDefault="006F1DC8" w:rsidP="0045027B">
            <w:pPr>
              <w:rPr>
                <w:rFonts w:ascii="Verdana" w:hAnsi="Verdana" w:cs="Arial"/>
                <w:b/>
                <w:sz w:val="20"/>
                <w:szCs w:val="20"/>
              </w:rPr>
            </w:pPr>
            <w:r w:rsidRPr="00203ABB">
              <w:rPr>
                <w:rFonts w:ascii="Verdana" w:hAnsi="Verdana" w:cs="Arial"/>
                <w:b/>
                <w:sz w:val="20"/>
                <w:szCs w:val="20"/>
              </w:rPr>
              <w:t>Mark</w:t>
            </w:r>
          </w:p>
        </w:tc>
      </w:tr>
      <w:tr w:rsidR="00C024A2" w:rsidRPr="00F1354D" w14:paraId="292D73C0" w14:textId="77777777" w:rsidTr="006F1DC8">
        <w:tc>
          <w:tcPr>
            <w:tcW w:w="1129" w:type="dxa"/>
          </w:tcPr>
          <w:p w14:paraId="292D73B7" w14:textId="67992AD4" w:rsidR="00111D91" w:rsidRPr="006F1DC8" w:rsidRDefault="006F1DC8" w:rsidP="005001A5">
            <w:pPr>
              <w:rPr>
                <w:rFonts w:ascii="Verdana" w:hAnsi="Verdana" w:cs="Arial"/>
                <w:b/>
                <w:sz w:val="20"/>
                <w:szCs w:val="20"/>
              </w:rPr>
            </w:pPr>
            <w:r w:rsidRPr="006F1DC8">
              <w:rPr>
                <w:rFonts w:ascii="Verdana" w:hAnsi="Verdana" w:cs="Arial"/>
                <w:b/>
                <w:sz w:val="20"/>
                <w:szCs w:val="20"/>
              </w:rPr>
              <w:t>Script 6</w:t>
            </w:r>
          </w:p>
        </w:tc>
        <w:tc>
          <w:tcPr>
            <w:tcW w:w="6820" w:type="dxa"/>
          </w:tcPr>
          <w:p w14:paraId="165C0820" w14:textId="77777777" w:rsidR="002828F4" w:rsidRDefault="00CC1B57" w:rsidP="00E72134">
            <w:pPr>
              <w:rPr>
                <w:rFonts w:ascii="Verdana" w:hAnsi="Verdana" w:cs="Arial"/>
                <w:sz w:val="20"/>
                <w:szCs w:val="20"/>
              </w:rPr>
            </w:pPr>
            <w:r w:rsidRPr="00F1354D">
              <w:rPr>
                <w:rFonts w:ascii="Verdana" w:hAnsi="Verdana" w:cs="Arial"/>
                <w:sz w:val="20"/>
                <w:szCs w:val="20"/>
              </w:rPr>
              <w:t>This answer does more than Level 1. The opening has a question to engage</w:t>
            </w:r>
            <w:r w:rsidR="00F326D7" w:rsidRPr="00F1354D">
              <w:rPr>
                <w:rFonts w:ascii="Verdana" w:hAnsi="Verdana" w:cs="Arial"/>
                <w:sz w:val="20"/>
                <w:szCs w:val="20"/>
              </w:rPr>
              <w:t xml:space="preserve"> the listener</w:t>
            </w:r>
            <w:r w:rsidRPr="00F1354D">
              <w:rPr>
                <w:rFonts w:ascii="Verdana" w:hAnsi="Verdana" w:cs="Arial"/>
                <w:sz w:val="20"/>
                <w:szCs w:val="20"/>
              </w:rPr>
              <w:t>s, ‘How many times have you…’, and this shows an awareness of audience (Level 2). This continues in the use of the personal pronoun ‘you</w:t>
            </w:r>
            <w:r w:rsidR="002714AC" w:rsidRPr="00F1354D">
              <w:rPr>
                <w:rFonts w:ascii="Verdana" w:hAnsi="Verdana" w:cs="Arial"/>
                <w:sz w:val="20"/>
                <w:szCs w:val="20"/>
              </w:rPr>
              <w:t>’</w:t>
            </w:r>
            <w:r w:rsidRPr="00F1354D">
              <w:rPr>
                <w:rFonts w:ascii="Verdana" w:hAnsi="Verdana" w:cs="Arial"/>
                <w:sz w:val="20"/>
                <w:szCs w:val="20"/>
              </w:rPr>
              <w:t xml:space="preserve">, ‘you </w:t>
            </w:r>
            <w:proofErr w:type="spellStart"/>
            <w:r w:rsidRPr="00F1354D">
              <w:rPr>
                <w:rFonts w:ascii="Verdana" w:hAnsi="Verdana" w:cs="Arial"/>
                <w:sz w:val="20"/>
                <w:szCs w:val="20"/>
              </w:rPr>
              <w:t>wanna</w:t>
            </w:r>
            <w:proofErr w:type="spellEnd"/>
            <w:r w:rsidRPr="00F1354D">
              <w:rPr>
                <w:rFonts w:ascii="Verdana" w:hAnsi="Verdana" w:cs="Arial"/>
                <w:sz w:val="20"/>
                <w:szCs w:val="20"/>
              </w:rPr>
              <w:t xml:space="preserve"> know why?’ There is some evidence of sentence structure for effect, including ‘because you don’t organise’. The response is brief, but it does have a sense of audience and purpose to meet Level 2. Information and ideas are expressed (Level 2) </w:t>
            </w:r>
            <w:r w:rsidR="007C6D42" w:rsidRPr="00F1354D">
              <w:rPr>
                <w:rFonts w:ascii="Verdana" w:hAnsi="Verdana" w:cs="Arial"/>
                <w:sz w:val="20"/>
                <w:szCs w:val="20"/>
              </w:rPr>
              <w:t xml:space="preserve">– advantages and disadvantages. </w:t>
            </w:r>
            <w:r w:rsidRPr="00F1354D">
              <w:rPr>
                <w:rFonts w:ascii="Verdana" w:hAnsi="Verdana" w:cs="Arial"/>
                <w:sz w:val="20"/>
                <w:szCs w:val="20"/>
              </w:rPr>
              <w:t>There are no obvious paragraphs (Level 1) but an attempt to use structure for effect (Level 2). Given the Level 2 features</w:t>
            </w:r>
            <w:r w:rsidR="00244D87" w:rsidRPr="00F1354D">
              <w:rPr>
                <w:rFonts w:ascii="Verdana" w:hAnsi="Verdana" w:cs="Arial"/>
                <w:sz w:val="20"/>
                <w:szCs w:val="20"/>
              </w:rPr>
              <w:t>,</w:t>
            </w:r>
            <w:r w:rsidRPr="00F1354D">
              <w:rPr>
                <w:rFonts w:ascii="Verdana" w:hAnsi="Verdana" w:cs="Arial"/>
                <w:sz w:val="20"/>
                <w:szCs w:val="20"/>
              </w:rPr>
              <w:t xml:space="preserve"> the response meets the middle of the level with 7</w:t>
            </w:r>
            <w:r w:rsidR="00E72134">
              <w:rPr>
                <w:rFonts w:ascii="Verdana" w:hAnsi="Verdana" w:cs="Arial"/>
                <w:sz w:val="20"/>
                <w:szCs w:val="20"/>
              </w:rPr>
              <w:t xml:space="preserve"> marks</w:t>
            </w:r>
            <w:r w:rsidRPr="00F1354D">
              <w:rPr>
                <w:rFonts w:ascii="Verdana" w:hAnsi="Verdana" w:cs="Arial"/>
                <w:sz w:val="20"/>
                <w:szCs w:val="20"/>
              </w:rPr>
              <w:t xml:space="preserve">. </w:t>
            </w:r>
            <w:r w:rsidR="002714AC" w:rsidRPr="00F1354D">
              <w:rPr>
                <w:rFonts w:ascii="Verdana" w:hAnsi="Verdana" w:cs="Arial"/>
                <w:sz w:val="20"/>
                <w:szCs w:val="20"/>
              </w:rPr>
              <w:t>The response demonstrates</w:t>
            </w:r>
            <w:r w:rsidR="002828F4" w:rsidRPr="00F1354D">
              <w:rPr>
                <w:rFonts w:ascii="Verdana" w:hAnsi="Verdana" w:cs="Arial"/>
                <w:sz w:val="20"/>
                <w:szCs w:val="20"/>
              </w:rPr>
              <w:t xml:space="preserve"> a wide, selective vocabulary (in the main) </w:t>
            </w:r>
            <w:r w:rsidR="002714AC" w:rsidRPr="00F1354D">
              <w:rPr>
                <w:rFonts w:ascii="Verdana" w:hAnsi="Verdana" w:cs="Arial"/>
                <w:sz w:val="20"/>
                <w:szCs w:val="20"/>
              </w:rPr>
              <w:t xml:space="preserve">for AO6, </w:t>
            </w:r>
            <w:r w:rsidR="002828F4" w:rsidRPr="00F1354D">
              <w:rPr>
                <w:rFonts w:ascii="Verdana" w:hAnsi="Verdana" w:cs="Arial"/>
                <w:sz w:val="20"/>
                <w:szCs w:val="20"/>
              </w:rPr>
              <w:t xml:space="preserve">and there are only occasional spelling errors. </w:t>
            </w:r>
          </w:p>
          <w:p w14:paraId="292D73BB" w14:textId="1DF3359A" w:rsidR="00E72134" w:rsidRPr="00F1354D" w:rsidRDefault="00E72134" w:rsidP="00E72134">
            <w:pPr>
              <w:rPr>
                <w:rFonts w:ascii="Verdana" w:hAnsi="Verdana" w:cs="Arial"/>
                <w:b/>
                <w:sz w:val="20"/>
                <w:szCs w:val="20"/>
              </w:rPr>
            </w:pPr>
          </w:p>
        </w:tc>
        <w:tc>
          <w:tcPr>
            <w:tcW w:w="1544" w:type="dxa"/>
          </w:tcPr>
          <w:p w14:paraId="292D73BC" w14:textId="2D32D761" w:rsidR="009763EA" w:rsidRPr="006F1DC8" w:rsidRDefault="00F849F6" w:rsidP="005001A5">
            <w:pPr>
              <w:rPr>
                <w:rFonts w:ascii="Verdana" w:hAnsi="Verdana" w:cs="Arial"/>
                <w:b/>
                <w:sz w:val="20"/>
                <w:szCs w:val="20"/>
              </w:rPr>
            </w:pPr>
            <w:r w:rsidRPr="006F1DC8">
              <w:rPr>
                <w:rFonts w:ascii="Verdana" w:hAnsi="Verdana" w:cs="Arial"/>
                <w:b/>
                <w:sz w:val="20"/>
                <w:szCs w:val="20"/>
              </w:rPr>
              <w:t>7+4</w:t>
            </w:r>
            <w:r w:rsidR="009763EA" w:rsidRPr="006F1DC8">
              <w:rPr>
                <w:rFonts w:ascii="Verdana" w:hAnsi="Verdana" w:cs="Arial"/>
                <w:b/>
                <w:sz w:val="20"/>
                <w:szCs w:val="20"/>
              </w:rPr>
              <w:t xml:space="preserve"> = </w:t>
            </w:r>
            <w:r w:rsidRPr="006F1DC8">
              <w:rPr>
                <w:rFonts w:ascii="Verdana" w:hAnsi="Verdana" w:cs="Arial"/>
                <w:b/>
                <w:sz w:val="20"/>
                <w:szCs w:val="20"/>
              </w:rPr>
              <w:t>11</w:t>
            </w:r>
          </w:p>
          <w:p w14:paraId="292D73BD" w14:textId="77777777" w:rsidR="002828F4" w:rsidRPr="006F1DC8" w:rsidRDefault="002828F4" w:rsidP="005001A5">
            <w:pPr>
              <w:rPr>
                <w:rFonts w:ascii="Verdana" w:hAnsi="Verdana" w:cs="Arial"/>
                <w:b/>
                <w:sz w:val="20"/>
                <w:szCs w:val="20"/>
              </w:rPr>
            </w:pPr>
          </w:p>
          <w:p w14:paraId="292D73BE" w14:textId="6CE19191" w:rsidR="009763EA" w:rsidRPr="006F1DC8" w:rsidRDefault="009763EA" w:rsidP="005001A5">
            <w:pPr>
              <w:rPr>
                <w:rFonts w:ascii="Verdana" w:hAnsi="Verdana" w:cs="Arial"/>
                <w:b/>
                <w:sz w:val="20"/>
                <w:szCs w:val="20"/>
              </w:rPr>
            </w:pPr>
            <w:r w:rsidRPr="006F1DC8">
              <w:rPr>
                <w:rFonts w:ascii="Verdana" w:hAnsi="Verdana" w:cs="Arial"/>
                <w:b/>
                <w:sz w:val="20"/>
                <w:szCs w:val="20"/>
              </w:rPr>
              <w:t>AO5 Le</w:t>
            </w:r>
            <w:r w:rsidR="00F849F6" w:rsidRPr="006F1DC8">
              <w:rPr>
                <w:rFonts w:ascii="Verdana" w:hAnsi="Verdana" w:cs="Arial"/>
                <w:b/>
                <w:sz w:val="20"/>
                <w:szCs w:val="20"/>
              </w:rPr>
              <w:t>vel 2</w:t>
            </w:r>
          </w:p>
          <w:p w14:paraId="292D73BF" w14:textId="3B0BDFFB" w:rsidR="00C024A2" w:rsidRPr="006F1DC8" w:rsidRDefault="00F849F6" w:rsidP="005001A5">
            <w:pPr>
              <w:rPr>
                <w:rFonts w:ascii="Verdana" w:hAnsi="Verdana" w:cs="Arial"/>
                <w:b/>
                <w:sz w:val="20"/>
                <w:szCs w:val="20"/>
              </w:rPr>
            </w:pPr>
            <w:r w:rsidRPr="006F1DC8">
              <w:rPr>
                <w:rFonts w:ascii="Verdana" w:hAnsi="Verdana" w:cs="Arial"/>
                <w:b/>
                <w:sz w:val="20"/>
                <w:szCs w:val="20"/>
              </w:rPr>
              <w:t>AO6 Level 2</w:t>
            </w:r>
          </w:p>
        </w:tc>
      </w:tr>
      <w:tr w:rsidR="00F849F6" w:rsidRPr="00F1354D" w14:paraId="2B4A56F7" w14:textId="77777777" w:rsidTr="006F1DC8">
        <w:tc>
          <w:tcPr>
            <w:tcW w:w="1129" w:type="dxa"/>
          </w:tcPr>
          <w:p w14:paraId="40B9F153" w14:textId="5E0F0137" w:rsidR="00F849F6" w:rsidRPr="006F1DC8" w:rsidRDefault="006F1DC8" w:rsidP="005001A5">
            <w:pPr>
              <w:rPr>
                <w:rFonts w:ascii="Verdana" w:hAnsi="Verdana" w:cs="Arial"/>
                <w:b/>
                <w:sz w:val="20"/>
                <w:szCs w:val="20"/>
              </w:rPr>
            </w:pPr>
            <w:r>
              <w:rPr>
                <w:rFonts w:ascii="Verdana" w:hAnsi="Verdana" w:cs="Arial"/>
                <w:b/>
                <w:sz w:val="20"/>
                <w:szCs w:val="20"/>
              </w:rPr>
              <w:t>Script 7</w:t>
            </w:r>
          </w:p>
        </w:tc>
        <w:tc>
          <w:tcPr>
            <w:tcW w:w="6820" w:type="dxa"/>
          </w:tcPr>
          <w:p w14:paraId="1153F79F" w14:textId="23CFEC6D" w:rsidR="00F326D7" w:rsidRPr="00F1354D" w:rsidRDefault="00507169" w:rsidP="005001A5">
            <w:pPr>
              <w:rPr>
                <w:rFonts w:ascii="Verdana" w:hAnsi="Verdana" w:cs="Arial"/>
                <w:sz w:val="20"/>
                <w:szCs w:val="20"/>
              </w:rPr>
            </w:pPr>
            <w:r w:rsidRPr="00F1354D">
              <w:rPr>
                <w:rFonts w:ascii="Verdana" w:hAnsi="Verdana" w:cs="Arial"/>
                <w:sz w:val="20"/>
                <w:szCs w:val="20"/>
              </w:rPr>
              <w:t xml:space="preserve">This </w:t>
            </w:r>
            <w:r w:rsidR="00F326D7" w:rsidRPr="00F1354D">
              <w:rPr>
                <w:rFonts w:ascii="Verdana" w:hAnsi="Verdana" w:cs="Arial"/>
                <w:sz w:val="20"/>
                <w:szCs w:val="20"/>
              </w:rPr>
              <w:t>response</w:t>
            </w:r>
            <w:r w:rsidRPr="00F1354D">
              <w:rPr>
                <w:rFonts w:ascii="Verdana" w:hAnsi="Verdana" w:cs="Arial"/>
                <w:sz w:val="20"/>
                <w:szCs w:val="20"/>
              </w:rPr>
              <w:t xml:space="preserve"> starts with a</w:t>
            </w:r>
            <w:r w:rsidR="00F326D7" w:rsidRPr="00F1354D">
              <w:rPr>
                <w:rFonts w:ascii="Verdana" w:hAnsi="Verdana" w:cs="Arial"/>
                <w:sz w:val="20"/>
                <w:szCs w:val="20"/>
              </w:rPr>
              <w:t xml:space="preserve"> recognition of audience, ‘Hi Guys’, and engagement with them, ‘</w:t>
            </w:r>
            <w:proofErr w:type="spellStart"/>
            <w:r w:rsidR="00F326D7" w:rsidRPr="00F1354D">
              <w:rPr>
                <w:rFonts w:ascii="Verdana" w:hAnsi="Verdana" w:cs="Arial"/>
                <w:sz w:val="20"/>
                <w:szCs w:val="20"/>
              </w:rPr>
              <w:t>heres</w:t>
            </w:r>
            <w:proofErr w:type="spellEnd"/>
            <w:r w:rsidR="00F326D7" w:rsidRPr="00F1354D">
              <w:rPr>
                <w:rFonts w:ascii="Verdana" w:hAnsi="Verdana" w:cs="Arial"/>
                <w:sz w:val="20"/>
                <w:szCs w:val="20"/>
              </w:rPr>
              <w:t xml:space="preserve"> a question for yo</w:t>
            </w:r>
            <w:r w:rsidR="002714AC" w:rsidRPr="00F1354D">
              <w:rPr>
                <w:rFonts w:ascii="Verdana" w:hAnsi="Verdana" w:cs="Arial"/>
                <w:sz w:val="20"/>
                <w:szCs w:val="20"/>
              </w:rPr>
              <w:t>u’. The opening meets</w:t>
            </w:r>
            <w:r w:rsidR="00F326D7" w:rsidRPr="00F1354D">
              <w:rPr>
                <w:rFonts w:ascii="Verdana" w:hAnsi="Verdana" w:cs="Arial"/>
                <w:sz w:val="20"/>
                <w:szCs w:val="20"/>
              </w:rPr>
              <w:t xml:space="preserve"> Level 3 as the information and </w:t>
            </w:r>
            <w:r w:rsidR="00244D87" w:rsidRPr="00F1354D">
              <w:rPr>
                <w:rFonts w:ascii="Verdana" w:hAnsi="Verdana" w:cs="Arial"/>
                <w:sz w:val="20"/>
                <w:szCs w:val="20"/>
              </w:rPr>
              <w:t>sense of purpose and audience are</w:t>
            </w:r>
            <w:r w:rsidR="00F326D7" w:rsidRPr="00F1354D">
              <w:rPr>
                <w:rFonts w:ascii="Verdana" w:hAnsi="Verdana" w:cs="Arial"/>
                <w:sz w:val="20"/>
                <w:szCs w:val="20"/>
              </w:rPr>
              <w:t xml:space="preserve"> appropriate. What organisation means is explained using appropriate information, a definition, examples, and a statistic to support the ideas, ‘Did you know 75%...’ This is appropriate (L</w:t>
            </w:r>
            <w:r w:rsidR="002714AC" w:rsidRPr="00F1354D">
              <w:rPr>
                <w:rFonts w:ascii="Verdana" w:hAnsi="Verdana" w:cs="Arial"/>
                <w:sz w:val="20"/>
                <w:szCs w:val="20"/>
              </w:rPr>
              <w:t xml:space="preserve">evel </w:t>
            </w:r>
            <w:r w:rsidR="00F326D7" w:rsidRPr="00F1354D">
              <w:rPr>
                <w:rFonts w:ascii="Verdana" w:hAnsi="Verdana" w:cs="Arial"/>
                <w:sz w:val="20"/>
                <w:szCs w:val="20"/>
              </w:rPr>
              <w:t>3)</w:t>
            </w:r>
            <w:r w:rsidR="002714AC" w:rsidRPr="00F1354D">
              <w:rPr>
                <w:rFonts w:ascii="Verdana" w:hAnsi="Verdana" w:cs="Arial"/>
                <w:sz w:val="20"/>
                <w:szCs w:val="20"/>
              </w:rPr>
              <w:t xml:space="preserve"> and attempts to be effective (Level </w:t>
            </w:r>
            <w:r w:rsidR="00F326D7" w:rsidRPr="00F1354D">
              <w:rPr>
                <w:rFonts w:ascii="Verdana" w:hAnsi="Verdana" w:cs="Arial"/>
                <w:sz w:val="20"/>
                <w:szCs w:val="20"/>
              </w:rPr>
              <w:t>3/4). There are a few attempts to make meaning clear through structure, for example ‘There are always advantages and disadvantages to being organised’, ‘The advantages of keeping organised are’ and ‘The</w:t>
            </w:r>
            <w:r w:rsidR="002714AC" w:rsidRPr="00F1354D">
              <w:rPr>
                <w:rFonts w:ascii="Verdana" w:hAnsi="Verdana" w:cs="Arial"/>
                <w:sz w:val="20"/>
                <w:szCs w:val="20"/>
              </w:rPr>
              <w:t>se are just some examples’</w:t>
            </w:r>
            <w:r w:rsidR="00F326D7" w:rsidRPr="00F1354D">
              <w:rPr>
                <w:rFonts w:ascii="Verdana" w:hAnsi="Verdana" w:cs="Arial"/>
                <w:sz w:val="20"/>
                <w:szCs w:val="20"/>
              </w:rPr>
              <w:t>, but these are clear more than effective. Bullet points are used in the response and these could feasibly be used as structure for a speech, but the voice is more appropriate than effective again. The candidate attempts to engage the listener through ‘But wait, what are the disa</w:t>
            </w:r>
            <w:r w:rsidR="008B0E48" w:rsidRPr="00F1354D">
              <w:rPr>
                <w:rFonts w:ascii="Verdana" w:hAnsi="Verdana" w:cs="Arial"/>
                <w:sz w:val="20"/>
                <w:szCs w:val="20"/>
              </w:rPr>
              <w:t>d</w:t>
            </w:r>
            <w:r w:rsidR="00F326D7" w:rsidRPr="00F1354D">
              <w:rPr>
                <w:rFonts w:ascii="Verdana" w:hAnsi="Verdana" w:cs="Arial"/>
                <w:sz w:val="20"/>
                <w:szCs w:val="20"/>
              </w:rPr>
              <w:t>vantages?’</w:t>
            </w:r>
            <w:r w:rsidR="002714AC" w:rsidRPr="00F1354D">
              <w:rPr>
                <w:rFonts w:ascii="Verdana" w:hAnsi="Verdana" w:cs="Arial"/>
                <w:sz w:val="20"/>
                <w:szCs w:val="20"/>
              </w:rPr>
              <w:t xml:space="preserve"> The appropriate attempt </w:t>
            </w:r>
            <w:r w:rsidR="00F326D7" w:rsidRPr="00F1354D">
              <w:rPr>
                <w:rFonts w:ascii="Verdana" w:hAnsi="Verdana" w:cs="Arial"/>
                <w:sz w:val="20"/>
                <w:szCs w:val="20"/>
              </w:rPr>
              <w:t>to engage listeners continues with ‘so you don’t go insane at the smallest things’ and ‘But luckily it can be’</w:t>
            </w:r>
            <w:r w:rsidR="002714AC" w:rsidRPr="00F1354D">
              <w:rPr>
                <w:rFonts w:ascii="Verdana" w:hAnsi="Verdana" w:cs="Arial"/>
                <w:sz w:val="20"/>
                <w:szCs w:val="20"/>
              </w:rPr>
              <w:t xml:space="preserve">. The response attempts to engage </w:t>
            </w:r>
            <w:r w:rsidR="008B0E48" w:rsidRPr="00F1354D">
              <w:rPr>
                <w:rFonts w:ascii="Verdana" w:hAnsi="Verdana" w:cs="Arial"/>
                <w:sz w:val="20"/>
                <w:szCs w:val="20"/>
              </w:rPr>
              <w:t>audience and purpose (L</w:t>
            </w:r>
            <w:r w:rsidR="002714AC" w:rsidRPr="00F1354D">
              <w:rPr>
                <w:rFonts w:ascii="Verdana" w:hAnsi="Verdana" w:cs="Arial"/>
                <w:sz w:val="20"/>
                <w:szCs w:val="20"/>
              </w:rPr>
              <w:t xml:space="preserve">evel </w:t>
            </w:r>
            <w:r w:rsidR="008B0E48" w:rsidRPr="00F1354D">
              <w:rPr>
                <w:rFonts w:ascii="Verdana" w:hAnsi="Verdana" w:cs="Arial"/>
                <w:sz w:val="20"/>
                <w:szCs w:val="20"/>
              </w:rPr>
              <w:t>3), with appropriate use of tone, register and style (L</w:t>
            </w:r>
            <w:r w:rsidR="002714AC" w:rsidRPr="00F1354D">
              <w:rPr>
                <w:rFonts w:ascii="Verdana" w:hAnsi="Verdana" w:cs="Arial"/>
                <w:sz w:val="20"/>
                <w:szCs w:val="20"/>
              </w:rPr>
              <w:t xml:space="preserve">evel </w:t>
            </w:r>
            <w:r w:rsidR="008B0E48" w:rsidRPr="00F1354D">
              <w:rPr>
                <w:rFonts w:ascii="Verdana" w:hAnsi="Verdana" w:cs="Arial"/>
                <w:sz w:val="20"/>
                <w:szCs w:val="20"/>
              </w:rPr>
              <w:t xml:space="preserve">3) in the main, </w:t>
            </w:r>
            <w:r w:rsidR="00244D87" w:rsidRPr="00F1354D">
              <w:rPr>
                <w:rFonts w:ascii="Verdana" w:hAnsi="Verdana" w:cs="Arial"/>
                <w:sz w:val="20"/>
                <w:szCs w:val="20"/>
              </w:rPr>
              <w:t xml:space="preserve">it is </w:t>
            </w:r>
            <w:r w:rsidR="008B0E48" w:rsidRPr="00F1354D">
              <w:rPr>
                <w:rFonts w:ascii="Verdana" w:hAnsi="Verdana" w:cs="Arial"/>
                <w:sz w:val="20"/>
                <w:szCs w:val="20"/>
              </w:rPr>
              <w:t>occasionally straightforward (L</w:t>
            </w:r>
            <w:r w:rsidR="002714AC" w:rsidRPr="00F1354D">
              <w:rPr>
                <w:rFonts w:ascii="Verdana" w:hAnsi="Verdana" w:cs="Arial"/>
                <w:sz w:val="20"/>
                <w:szCs w:val="20"/>
              </w:rPr>
              <w:t xml:space="preserve">evel </w:t>
            </w:r>
            <w:r w:rsidR="008B0E48" w:rsidRPr="00F1354D">
              <w:rPr>
                <w:rFonts w:ascii="Verdana" w:hAnsi="Verdana" w:cs="Arial"/>
                <w:sz w:val="20"/>
                <w:szCs w:val="20"/>
              </w:rPr>
              <w:t xml:space="preserve">2). Ideas are developed and connected and meaning is clear (Level 3). The mark achieved is at the top end of Level 3. </w:t>
            </w:r>
          </w:p>
          <w:p w14:paraId="154A673B" w14:textId="77777777" w:rsidR="008B0E48" w:rsidRPr="00F1354D" w:rsidRDefault="008B0E48" w:rsidP="005001A5">
            <w:pPr>
              <w:rPr>
                <w:rFonts w:ascii="Verdana" w:hAnsi="Verdana" w:cs="Arial"/>
                <w:sz w:val="20"/>
                <w:szCs w:val="20"/>
              </w:rPr>
            </w:pPr>
          </w:p>
          <w:p w14:paraId="386BE022" w14:textId="74E71B57" w:rsidR="00F849F6" w:rsidRPr="00F1354D" w:rsidRDefault="008B0E48" w:rsidP="005001A5">
            <w:pPr>
              <w:rPr>
                <w:rFonts w:ascii="Verdana" w:hAnsi="Verdana" w:cs="Arial"/>
                <w:sz w:val="20"/>
                <w:szCs w:val="20"/>
              </w:rPr>
            </w:pPr>
            <w:r w:rsidRPr="00F1354D">
              <w:rPr>
                <w:rFonts w:ascii="Verdana" w:hAnsi="Verdana" w:cs="Arial"/>
                <w:sz w:val="20"/>
                <w:szCs w:val="20"/>
              </w:rPr>
              <w:t>Spelling is correc</w:t>
            </w:r>
            <w:r w:rsidR="005B3A35">
              <w:rPr>
                <w:rFonts w:ascii="Verdana" w:hAnsi="Verdana" w:cs="Arial"/>
                <w:sz w:val="20"/>
                <w:szCs w:val="20"/>
              </w:rPr>
              <w:t>t overall and there is a wide</w:t>
            </w:r>
            <w:r w:rsidR="002714AC" w:rsidRPr="00F1354D">
              <w:rPr>
                <w:rFonts w:ascii="Verdana" w:hAnsi="Verdana" w:cs="Arial"/>
                <w:sz w:val="20"/>
                <w:szCs w:val="20"/>
              </w:rPr>
              <w:t xml:space="preserve">, </w:t>
            </w:r>
            <w:r w:rsidRPr="00F1354D">
              <w:rPr>
                <w:rFonts w:ascii="Verdana" w:hAnsi="Verdana" w:cs="Arial"/>
                <w:sz w:val="20"/>
                <w:szCs w:val="20"/>
              </w:rPr>
              <w:t>although not ambitious</w:t>
            </w:r>
            <w:r w:rsidR="002714AC" w:rsidRPr="00F1354D">
              <w:rPr>
                <w:rFonts w:ascii="Verdana" w:hAnsi="Verdana" w:cs="Arial"/>
                <w:sz w:val="20"/>
                <w:szCs w:val="20"/>
              </w:rPr>
              <w:t xml:space="preserve"> </w:t>
            </w:r>
            <w:r w:rsidRPr="00F1354D">
              <w:rPr>
                <w:rFonts w:ascii="Verdana" w:hAnsi="Verdana" w:cs="Arial"/>
                <w:sz w:val="20"/>
                <w:szCs w:val="20"/>
              </w:rPr>
              <w:t>vocabulary, for example</w:t>
            </w:r>
            <w:r w:rsidRPr="00F1354D">
              <w:rPr>
                <w:rFonts w:ascii="Verdana" w:hAnsi="Verdana" w:cs="Arial"/>
                <w:i/>
                <w:sz w:val="20"/>
                <w:szCs w:val="20"/>
              </w:rPr>
              <w:t xml:space="preserve"> significant, consideration. </w:t>
            </w:r>
            <w:r w:rsidRPr="00F1354D">
              <w:rPr>
                <w:rFonts w:ascii="Verdana" w:hAnsi="Verdana" w:cs="Arial"/>
                <w:sz w:val="20"/>
                <w:szCs w:val="20"/>
              </w:rPr>
              <w:t>Punctuation is accurate overall, and there is an attempt to adapt sentence structures for purpose and effect, for example in the conclusion. The mark achiev</w:t>
            </w:r>
            <w:r w:rsidR="002714AC" w:rsidRPr="00F1354D">
              <w:rPr>
                <w:rFonts w:ascii="Verdana" w:hAnsi="Verdana" w:cs="Arial"/>
                <w:sz w:val="20"/>
                <w:szCs w:val="20"/>
              </w:rPr>
              <w:t>ed here is at the top of Level 3</w:t>
            </w:r>
            <w:r w:rsidRPr="00F1354D">
              <w:rPr>
                <w:rFonts w:ascii="Verdana" w:hAnsi="Verdana" w:cs="Arial"/>
                <w:sz w:val="20"/>
                <w:szCs w:val="20"/>
              </w:rPr>
              <w:t xml:space="preserve">. There is not enough accuracy and clarity in punctuation to move into Level 4. </w:t>
            </w:r>
          </w:p>
        </w:tc>
        <w:tc>
          <w:tcPr>
            <w:tcW w:w="1544" w:type="dxa"/>
          </w:tcPr>
          <w:p w14:paraId="4539FDC4" w14:textId="451F026D" w:rsidR="00F849F6" w:rsidRPr="006F1DC8" w:rsidRDefault="00F849F6" w:rsidP="00F849F6">
            <w:pPr>
              <w:rPr>
                <w:rFonts w:ascii="Verdana" w:hAnsi="Verdana" w:cs="Arial"/>
                <w:b/>
                <w:sz w:val="20"/>
                <w:szCs w:val="20"/>
              </w:rPr>
            </w:pPr>
            <w:r w:rsidRPr="006F1DC8">
              <w:rPr>
                <w:rFonts w:ascii="Verdana" w:hAnsi="Verdana" w:cs="Arial"/>
                <w:b/>
                <w:sz w:val="20"/>
                <w:szCs w:val="20"/>
              </w:rPr>
              <w:t>13+9 = 22</w:t>
            </w:r>
          </w:p>
          <w:p w14:paraId="5CC920C4" w14:textId="77777777" w:rsidR="00F849F6" w:rsidRPr="006F1DC8" w:rsidRDefault="00F849F6" w:rsidP="00F849F6">
            <w:pPr>
              <w:rPr>
                <w:rFonts w:ascii="Verdana" w:hAnsi="Verdana" w:cs="Arial"/>
                <w:b/>
                <w:sz w:val="20"/>
                <w:szCs w:val="20"/>
              </w:rPr>
            </w:pPr>
          </w:p>
          <w:p w14:paraId="2AFAF3DE" w14:textId="6230609E" w:rsidR="00F849F6" w:rsidRPr="006F1DC8" w:rsidRDefault="00F849F6" w:rsidP="00F849F6">
            <w:pPr>
              <w:rPr>
                <w:rFonts w:ascii="Verdana" w:hAnsi="Verdana" w:cs="Arial"/>
                <w:b/>
                <w:sz w:val="20"/>
                <w:szCs w:val="20"/>
              </w:rPr>
            </w:pPr>
            <w:r w:rsidRPr="006F1DC8">
              <w:rPr>
                <w:rFonts w:ascii="Verdana" w:hAnsi="Verdana" w:cs="Arial"/>
                <w:b/>
                <w:sz w:val="20"/>
                <w:szCs w:val="20"/>
              </w:rPr>
              <w:t>AO5 Level 3</w:t>
            </w:r>
          </w:p>
          <w:p w14:paraId="1D82502C" w14:textId="598FC7AC" w:rsidR="00F849F6" w:rsidRPr="006F1DC8" w:rsidRDefault="00F849F6" w:rsidP="00F849F6">
            <w:pPr>
              <w:rPr>
                <w:rFonts w:ascii="Verdana" w:hAnsi="Verdana" w:cs="Arial"/>
                <w:b/>
                <w:sz w:val="20"/>
                <w:szCs w:val="20"/>
              </w:rPr>
            </w:pPr>
            <w:r w:rsidRPr="006F1DC8">
              <w:rPr>
                <w:rFonts w:ascii="Verdana" w:hAnsi="Verdana" w:cs="Arial"/>
                <w:b/>
                <w:sz w:val="20"/>
                <w:szCs w:val="20"/>
              </w:rPr>
              <w:t>AO6 Level 3</w:t>
            </w:r>
          </w:p>
        </w:tc>
      </w:tr>
    </w:tbl>
    <w:p w14:paraId="292D73C1" w14:textId="6266F9A7" w:rsidR="00C024A2" w:rsidRPr="00F1354D" w:rsidRDefault="00C024A2" w:rsidP="002714AC">
      <w:pPr>
        <w:spacing w:after="0" w:line="240" w:lineRule="auto"/>
        <w:rPr>
          <w:rFonts w:ascii="Verdana" w:hAnsi="Verdana" w:cs="Arial"/>
          <w:b/>
          <w:sz w:val="20"/>
          <w:szCs w:val="20"/>
        </w:rPr>
      </w:pPr>
    </w:p>
    <w:sectPr w:rsidR="00C024A2" w:rsidRPr="00F1354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4A7BAB" w14:textId="77777777" w:rsidR="00342A5E" w:rsidRDefault="00342A5E" w:rsidP="00DA4A25">
      <w:pPr>
        <w:spacing w:after="0" w:line="240" w:lineRule="auto"/>
      </w:pPr>
      <w:r>
        <w:separator/>
      </w:r>
    </w:p>
  </w:endnote>
  <w:endnote w:type="continuationSeparator" w:id="0">
    <w:p w14:paraId="6E887846" w14:textId="77777777" w:rsidR="00342A5E" w:rsidRDefault="00342A5E" w:rsidP="00DA4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SimSun"/>
    <w:panose1 w:val="00000000000000000000"/>
    <w:charset w:val="86"/>
    <w:family w:val="roman"/>
    <w:notTrueType/>
    <w:pitch w:val="default"/>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D73C7" w14:textId="77777777" w:rsidR="002C2C0F" w:rsidRPr="00DA4A25" w:rsidRDefault="002C2C0F">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405A49" w14:textId="77777777" w:rsidR="00342A5E" w:rsidRDefault="00342A5E" w:rsidP="00DA4A25">
      <w:pPr>
        <w:spacing w:after="0" w:line="240" w:lineRule="auto"/>
      </w:pPr>
      <w:r>
        <w:separator/>
      </w:r>
    </w:p>
  </w:footnote>
  <w:footnote w:type="continuationSeparator" w:id="0">
    <w:p w14:paraId="7080C2F8" w14:textId="77777777" w:rsidR="00342A5E" w:rsidRDefault="00342A5E" w:rsidP="00DA4A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12717"/>
    <w:multiLevelType w:val="hybridMultilevel"/>
    <w:tmpl w:val="C0AC2C2C"/>
    <w:lvl w:ilvl="0" w:tplc="0809000F">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61594EC5"/>
    <w:multiLevelType w:val="hybridMultilevel"/>
    <w:tmpl w:val="98A21BE4"/>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4A2"/>
    <w:rsid w:val="000664EA"/>
    <w:rsid w:val="00070804"/>
    <w:rsid w:val="00086E64"/>
    <w:rsid w:val="00087A7E"/>
    <w:rsid w:val="0009066C"/>
    <w:rsid w:val="00111D91"/>
    <w:rsid w:val="00136374"/>
    <w:rsid w:val="00147093"/>
    <w:rsid w:val="00162515"/>
    <w:rsid w:val="00166EAA"/>
    <w:rsid w:val="00184C35"/>
    <w:rsid w:val="00200C90"/>
    <w:rsid w:val="00220EF5"/>
    <w:rsid w:val="002250D3"/>
    <w:rsid w:val="00244D87"/>
    <w:rsid w:val="00253284"/>
    <w:rsid w:val="002714AC"/>
    <w:rsid w:val="002828F4"/>
    <w:rsid w:val="002A5942"/>
    <w:rsid w:val="002C2C0F"/>
    <w:rsid w:val="002F043E"/>
    <w:rsid w:val="002F1D38"/>
    <w:rsid w:val="00342A5E"/>
    <w:rsid w:val="00356268"/>
    <w:rsid w:val="00361E6F"/>
    <w:rsid w:val="004314C3"/>
    <w:rsid w:val="00437C1B"/>
    <w:rsid w:val="0046195E"/>
    <w:rsid w:val="00477DCB"/>
    <w:rsid w:val="005001A5"/>
    <w:rsid w:val="00507169"/>
    <w:rsid w:val="00523F24"/>
    <w:rsid w:val="00543DF2"/>
    <w:rsid w:val="00574573"/>
    <w:rsid w:val="005B3A35"/>
    <w:rsid w:val="005B57F7"/>
    <w:rsid w:val="00617848"/>
    <w:rsid w:val="006A7D7E"/>
    <w:rsid w:val="006D4CC0"/>
    <w:rsid w:val="006E6E2E"/>
    <w:rsid w:val="006F1DC8"/>
    <w:rsid w:val="00710B01"/>
    <w:rsid w:val="00712E24"/>
    <w:rsid w:val="007C6D42"/>
    <w:rsid w:val="008415F8"/>
    <w:rsid w:val="00895261"/>
    <w:rsid w:val="008B0E48"/>
    <w:rsid w:val="008F2CE6"/>
    <w:rsid w:val="00901D22"/>
    <w:rsid w:val="009128E7"/>
    <w:rsid w:val="009763EA"/>
    <w:rsid w:val="009E3479"/>
    <w:rsid w:val="00A25FE7"/>
    <w:rsid w:val="00A37170"/>
    <w:rsid w:val="00A53962"/>
    <w:rsid w:val="00A74F53"/>
    <w:rsid w:val="00AA5C0A"/>
    <w:rsid w:val="00AD49C2"/>
    <w:rsid w:val="00B1625D"/>
    <w:rsid w:val="00B40056"/>
    <w:rsid w:val="00B82146"/>
    <w:rsid w:val="00BE3BF8"/>
    <w:rsid w:val="00C024A2"/>
    <w:rsid w:val="00C140E6"/>
    <w:rsid w:val="00C21A9E"/>
    <w:rsid w:val="00C533E5"/>
    <w:rsid w:val="00C54209"/>
    <w:rsid w:val="00CC1B57"/>
    <w:rsid w:val="00CF6D4D"/>
    <w:rsid w:val="00D01C10"/>
    <w:rsid w:val="00D2695A"/>
    <w:rsid w:val="00D27071"/>
    <w:rsid w:val="00D343B5"/>
    <w:rsid w:val="00D41AA1"/>
    <w:rsid w:val="00DA4A25"/>
    <w:rsid w:val="00DC7ED9"/>
    <w:rsid w:val="00E11226"/>
    <w:rsid w:val="00E55976"/>
    <w:rsid w:val="00E56669"/>
    <w:rsid w:val="00E56C4C"/>
    <w:rsid w:val="00E72134"/>
    <w:rsid w:val="00E80106"/>
    <w:rsid w:val="00EC4CB5"/>
    <w:rsid w:val="00F0378E"/>
    <w:rsid w:val="00F1354D"/>
    <w:rsid w:val="00F31030"/>
    <w:rsid w:val="00F326D7"/>
    <w:rsid w:val="00F53280"/>
    <w:rsid w:val="00F849F6"/>
    <w:rsid w:val="00F8773B"/>
    <w:rsid w:val="00FD7F3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D72EB"/>
  <w15:chartTrackingRefBased/>
  <w15:docId w15:val="{8C128E5F-36D8-4ED4-AF74-CC040B001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024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4A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4A25"/>
  </w:style>
  <w:style w:type="paragraph" w:styleId="Footer">
    <w:name w:val="footer"/>
    <w:basedOn w:val="Normal"/>
    <w:link w:val="FooterChar"/>
    <w:uiPriority w:val="99"/>
    <w:unhideWhenUsed/>
    <w:rsid w:val="00DA4A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4A25"/>
  </w:style>
  <w:style w:type="paragraph" w:styleId="ListParagraph">
    <w:name w:val="List Paragraph"/>
    <w:basedOn w:val="Normal"/>
    <w:uiPriority w:val="34"/>
    <w:qFormat/>
    <w:rsid w:val="00F310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7D0CC-2E50-478E-AA7F-5107CF0B2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1582</Words>
  <Characters>9019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Gbadamosi, Jelilat</dc:creator>
  <cp:keywords/>
  <dc:description/>
  <cp:lastModifiedBy>Gordon, Euan</cp:lastModifiedBy>
  <cp:revision>4</cp:revision>
  <dcterms:created xsi:type="dcterms:W3CDTF">2017-09-12T12:58:00Z</dcterms:created>
  <dcterms:modified xsi:type="dcterms:W3CDTF">2017-09-28T11:04:00Z</dcterms:modified>
</cp:coreProperties>
</file>